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248" w:rsidRDefault="00CA2248" w:rsidP="00CA2248">
      <w:pPr>
        <w:tabs>
          <w:tab w:val="left" w:pos="52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литературному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чтению  во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2 классе.</w:t>
      </w:r>
    </w:p>
    <w:p w:rsidR="00CA2248" w:rsidRDefault="00CA2248" w:rsidP="00CA2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Маркелова Н.М.</w:t>
      </w:r>
    </w:p>
    <w:tbl>
      <w:tblPr>
        <w:tblStyle w:val="a4"/>
        <w:tblpPr w:leftFromText="180" w:rightFromText="180" w:vertAnchor="page" w:horzAnchor="margin" w:tblpY="3295"/>
        <w:tblW w:w="153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004"/>
        <w:gridCol w:w="2096"/>
        <w:gridCol w:w="3472"/>
        <w:gridCol w:w="2057"/>
        <w:gridCol w:w="1168"/>
        <w:gridCol w:w="1364"/>
        <w:gridCol w:w="2229"/>
      </w:tblGrid>
      <w:tr w:rsidR="00CA2248" w:rsidTr="006C7DB2">
        <w:trPr>
          <w:trHeight w:val="284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48" w:rsidRDefault="00CA2248" w:rsidP="006C7D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Нормативные</w:t>
            </w:r>
          </w:p>
          <w:p w:rsidR="00CA2248" w:rsidRDefault="00CA2248" w:rsidP="006C7D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документы, на основе которых составлена программа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48" w:rsidRDefault="00CA2248" w:rsidP="006C7D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УМК, используемые в учебном процессе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48" w:rsidRDefault="00CA2248" w:rsidP="006C7D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</w:t>
            </w:r>
          </w:p>
          <w:p w:rsidR="00CA2248" w:rsidRDefault="00CA2248" w:rsidP="006C7D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учебного</w:t>
            </w:r>
          </w:p>
          <w:p w:rsidR="00CA2248" w:rsidRDefault="00CA2248" w:rsidP="006C7D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48" w:rsidRDefault="00CA2248" w:rsidP="006C7D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Задачи</w:t>
            </w:r>
          </w:p>
          <w:p w:rsidR="00CA2248" w:rsidRDefault="00CA2248" w:rsidP="006C7D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учебного предмета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48" w:rsidRDefault="00CA2248" w:rsidP="006C7D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 на изучение предмета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48" w:rsidRDefault="00CA2248" w:rsidP="006C7D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</w:t>
            </w:r>
          </w:p>
          <w:p w:rsidR="00CA2248" w:rsidRDefault="00CA2248" w:rsidP="006C7D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  <w:p w:rsidR="00CA2248" w:rsidRDefault="00CA2248" w:rsidP="006C7D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48" w:rsidRDefault="00CA2248" w:rsidP="006C7D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 текущего контроля и промежуточной</w:t>
            </w:r>
          </w:p>
          <w:p w:rsidR="00CA2248" w:rsidRDefault="00CA2248" w:rsidP="006C7D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аттестации</w:t>
            </w:r>
          </w:p>
        </w:tc>
      </w:tr>
      <w:tr w:rsidR="00CA2248" w:rsidTr="006C7DB2">
        <w:trPr>
          <w:trHeight w:val="269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48" w:rsidRDefault="00CA2248" w:rsidP="006C7DB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2248" w:rsidRDefault="00CA2248" w:rsidP="006C7DB2">
            <w:pPr>
              <w:spacing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1A171B"/>
                <w:sz w:val="24"/>
                <w:szCs w:val="24"/>
              </w:rPr>
              <w:t xml:space="preserve">     Р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абочая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программа  по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курсу «Литературное чтение» разработана и составлена для учащихся  2-а класса МБОУ СОШ п. Дружба в соответствии с:</w:t>
            </w:r>
          </w:p>
          <w:p w:rsidR="00CA2248" w:rsidRDefault="00CA2248" w:rsidP="006C7DB2">
            <w:pPr>
              <w:spacing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      Федеральным законом «Об образовании в Российской Федерации» от 29.12.2012г. №273-ФЗ;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(статья 7, 9, 32).</w:t>
            </w:r>
          </w:p>
          <w:p w:rsidR="00CA2248" w:rsidRDefault="00CA2248" w:rsidP="006C7DB2">
            <w:pPr>
              <w:spacing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государственным образовательным стандартом начального общего образования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с изм. и доп. на 2011 г./ М-во образования и науки Российской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Федерации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М.: Просвещение, 2011,</w:t>
            </w:r>
          </w:p>
          <w:p w:rsidR="00CA2248" w:rsidRDefault="00CA2248" w:rsidP="006C7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примерными программами по учебным предметам. Начальная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школа. В 2 ч. Ч.1. – М.: Просвещение, 2011 г., авторской программы «Литературное чтение». Предметная линия учебников системы «Школа России». 1-4 классы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  Климанова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Ф,.,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– М.: Просвещение, 2011.</w:t>
            </w:r>
          </w:p>
          <w:p w:rsidR="00CA2248" w:rsidRDefault="00CA2248" w:rsidP="006C7D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Литературное чтение. Рабочие программы. Предметная линия учебников системы «Школа России». 1-4 классы: пособие для учителей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Организаций/Л.Ф. Климанова, М.В.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Просвещение,2014. – 128с.  </w:t>
            </w:r>
          </w:p>
          <w:p w:rsidR="00CA2248" w:rsidRDefault="00CA2248" w:rsidP="006C7DB2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примерным учебным планом 1-4классов общеобразовательных организаций Брянской области на 2015-2016 учебный год (приказ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департамента  образования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науки Брянской области от 26марта 2015г  №1905-04-0;</w:t>
            </w:r>
          </w:p>
          <w:p w:rsidR="00CA2248" w:rsidRDefault="00CA2248" w:rsidP="006C7DB2">
            <w:pPr>
              <w:spacing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основной образовательной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программой начального общего образования МБОУ СОШ п. Дружба;</w:t>
            </w:r>
          </w:p>
          <w:p w:rsidR="00CA2248" w:rsidRDefault="00CA2248" w:rsidP="006C7DB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учебным планом МБОУ СОШ п. Дружба на 2015-2016 учебный год (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Приказ  от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30.08.15г.№ 164</w:t>
            </w:r>
          </w:p>
          <w:p w:rsidR="00CA2248" w:rsidRDefault="00CA2248" w:rsidP="006C7DB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48" w:rsidRDefault="00CA2248" w:rsidP="006C7DB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Литературное чтение. 2 класс. Учеб.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учреждений.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 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ч. Ч.1,2 [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Л.Ф.Климанова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В.Г.Горецкий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М.В. Голованова и др.</w:t>
            </w:r>
            <w:r>
              <w:rPr>
                <w:rFonts w:ascii="Times New Roman" w:hAnsi="Times New Roman"/>
                <w:sz w:val="24"/>
                <w:szCs w:val="24"/>
              </w:rPr>
              <w:t>] – 2-е изд. – М.: Просвещение, 2014. – 224с.: ил. – (Школа России).</w:t>
            </w:r>
          </w:p>
          <w:p w:rsidR="00CA2248" w:rsidRDefault="00CA2248" w:rsidP="006C7DB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Л.Ф. и др. Литературное чтение.2 класс. Рабочая тетрадь. – 2-е изд. – М.: Просвещение, 2014.</w:t>
            </w:r>
          </w:p>
          <w:p w:rsidR="00CA2248" w:rsidRDefault="00CA2248" w:rsidP="006C7DB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О.Б. ,Яковлева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С.Г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Мои достижения. Итоговые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комплексные работы – М.: Просвещение, 2011.</w:t>
            </w:r>
          </w:p>
          <w:p w:rsidR="00CA2248" w:rsidRDefault="00CA2248" w:rsidP="006C7DB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2248" w:rsidRDefault="00CA2248" w:rsidP="006C7D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48" w:rsidRDefault="00CA2248" w:rsidP="006C7DB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осознанным, правильным, беглым и выразительным чтением как базовым навы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ком в системе образования младших школьников; формирование читательского кругозора и 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обретение опыта самостоятельной читательской деятельности; совершенствование всех видов речевой деятельности; приобретение умения работать с разными видами информации;</w:t>
            </w:r>
          </w:p>
          <w:p w:rsidR="00CA2248" w:rsidRDefault="00CA2248" w:rsidP="006C7DB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художественно-творческих и познавательных способностей, эмоциональной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зывчивости при чтении художественных произведений; формирование эстетического отношения к искусству слова; овладение первоначальными навыками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работы с учебными и научно-позна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вательными текстами;</w:t>
            </w:r>
          </w:p>
          <w:p w:rsidR="00CA2248" w:rsidRDefault="00CA2248" w:rsidP="006C7DB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интереса к чтению и книге; обогащение нравственного опыта младших школь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ников; формирование представлений о добре и зле; развитие нравственных чувств; уважение к культуре народов многонациональной России и других стран.</w:t>
            </w:r>
          </w:p>
          <w:p w:rsidR="00CA2248" w:rsidRDefault="00CA2248" w:rsidP="006C7DB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48" w:rsidRDefault="00CA2248" w:rsidP="006C7DB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Освоение общекультурных навыков чтения и понимания текста; воспитание интере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са к чтению и книге.</w:t>
            </w:r>
          </w:p>
          <w:p w:rsidR="00CA2248" w:rsidRDefault="00CA2248" w:rsidP="006C7D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речевой, письменной и коммуникативной культурой</w:t>
            </w:r>
          </w:p>
          <w:p w:rsidR="00CA2248" w:rsidRDefault="00CA2248" w:rsidP="006C7DB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воспитание эстетического отношения к действительности, отраженной в художест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венной литературе.</w:t>
            </w:r>
          </w:p>
          <w:p w:rsidR="00CA2248" w:rsidRDefault="00CA2248" w:rsidP="006C7DB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-ф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ормирование нравственных ценностей и эстетического вкуса младшего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школьника; понимание духовной сущности произведений.</w:t>
            </w:r>
          </w:p>
          <w:p w:rsidR="00CA2248" w:rsidRDefault="00CA2248" w:rsidP="006C7D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48" w:rsidRDefault="00CA2248" w:rsidP="006C7D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часа в неделю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часов за год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48" w:rsidRDefault="00CA2248" w:rsidP="006C7DB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Вводный урок по курсу литературного чтения (1 ч) </w:t>
            </w:r>
          </w:p>
          <w:p w:rsidR="00CA2248" w:rsidRDefault="00CA2248" w:rsidP="006C7DB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Самое великое чудо на свете (4 ч)</w:t>
            </w:r>
          </w:p>
          <w:p w:rsidR="00CA2248" w:rsidRDefault="00CA2248" w:rsidP="006C7D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Устное народное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творчес-тво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(15 ч)</w:t>
            </w:r>
          </w:p>
          <w:p w:rsidR="00CA2248" w:rsidRDefault="00CA2248" w:rsidP="006C7DB2">
            <w:pPr>
              <w:spacing w:line="240" w:lineRule="auto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Люблю природу русскую. Осень (8ч)</w:t>
            </w:r>
          </w:p>
          <w:p w:rsidR="00CA2248" w:rsidRDefault="00CA2248" w:rsidP="006C7DB2">
            <w:pPr>
              <w:spacing w:line="240" w:lineRule="auto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Русские писатели (14 ч)</w:t>
            </w:r>
          </w:p>
          <w:p w:rsidR="00CA2248" w:rsidRDefault="00CA2248" w:rsidP="006C7DB2">
            <w:pPr>
              <w:spacing w:line="240" w:lineRule="auto"/>
              <w:ind w:right="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братьях наших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меньших (12 ч)</w:t>
            </w:r>
          </w:p>
          <w:p w:rsidR="00CA2248" w:rsidRDefault="00CA2248" w:rsidP="006C7D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детских журналов (9 ч)</w:t>
            </w:r>
          </w:p>
          <w:p w:rsidR="00CA2248" w:rsidRDefault="00CA2248" w:rsidP="006C7DB2">
            <w:pPr>
              <w:tabs>
                <w:tab w:val="left" w:pos="4287"/>
              </w:tabs>
              <w:spacing w:line="240" w:lineRule="auto"/>
              <w:rPr>
                <w:rStyle w:val="1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Люблю природу русскую. Зима (9</w:t>
            </w:r>
            <w:r>
              <w:rPr>
                <w:rStyle w:val="18pt"/>
                <w:rFonts w:ascii="Times New Roman" w:hAnsi="Times New Roman" w:cs="Times New Roman"/>
                <w:sz w:val="24"/>
                <w:szCs w:val="24"/>
              </w:rPr>
              <w:t>ч)</w:t>
            </w:r>
          </w:p>
          <w:p w:rsidR="00CA2248" w:rsidRDefault="00CA2248" w:rsidP="006C7DB2">
            <w:pPr>
              <w:tabs>
                <w:tab w:val="left" w:pos="4287"/>
              </w:tabs>
              <w:spacing w:line="240" w:lineRule="auto"/>
              <w:rPr>
                <w:rStyle w:val="1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Писатели детям (17</w:t>
            </w:r>
            <w:r>
              <w:rPr>
                <w:rStyle w:val="18pt"/>
                <w:rFonts w:ascii="Times New Roman" w:hAnsi="Times New Roman" w:cs="Times New Roman"/>
                <w:sz w:val="24"/>
                <w:szCs w:val="24"/>
              </w:rPr>
              <w:t>ч)</w:t>
            </w:r>
          </w:p>
          <w:p w:rsidR="00CA2248" w:rsidRDefault="00CA2248" w:rsidP="006C7DB2">
            <w:pPr>
              <w:tabs>
                <w:tab w:val="left" w:pos="4287"/>
              </w:tabs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Я и мои друзья (10 ч)</w:t>
            </w:r>
          </w:p>
          <w:p w:rsidR="00CA2248" w:rsidRDefault="00CA2248" w:rsidP="006C7D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Люблю природу русскую. Весна (9 ч)</w:t>
            </w:r>
          </w:p>
          <w:p w:rsidR="00CA2248" w:rsidRDefault="00CA2248" w:rsidP="006C7D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 шутку и всерьёз (14 ч)</w:t>
            </w:r>
          </w:p>
          <w:p w:rsidR="00CA2248" w:rsidRDefault="00CA2248" w:rsidP="006C7D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зарубеж-ных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стран (14ч)</w:t>
            </w:r>
          </w:p>
          <w:p w:rsidR="00CA2248" w:rsidRDefault="00CA2248" w:rsidP="006C7DB2">
            <w:pPr>
              <w:spacing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48" w:rsidRDefault="00CA2248" w:rsidP="006C7DB2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Проверка техники чтения по тексту «Японская сказка «Две лягушки»</w:t>
            </w:r>
          </w:p>
          <w:p w:rsidR="00CA2248" w:rsidRDefault="00CA2248" w:rsidP="006C7DB2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Тест №1по теме «Устное народное творчество»</w:t>
            </w:r>
          </w:p>
          <w:p w:rsidR="00CA2248" w:rsidRDefault="00CA2248" w:rsidP="006C7DB2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Проверка техники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чтения 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тексту Г. Снегирёва Идёшь по лесу…»</w:t>
            </w:r>
          </w:p>
          <w:p w:rsidR="00CA2248" w:rsidRDefault="00CA2248" w:rsidP="006C7DB2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Проверочная работа №1 по теме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Люблю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природу русскую! Осень»</w:t>
            </w:r>
          </w:p>
          <w:p w:rsidR="00CA2248" w:rsidRDefault="00CA2248" w:rsidP="006C7DB2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Контрольная работа №1 за 1четверть</w:t>
            </w:r>
          </w:p>
          <w:p w:rsidR="00CA2248" w:rsidRDefault="00CA2248" w:rsidP="006C7DB2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Проверочная работа №2 по теме «Люблю природу русскую! Зима.»</w:t>
            </w:r>
          </w:p>
          <w:p w:rsidR="00CA2248" w:rsidRDefault="00CA2248" w:rsidP="006C7DB2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Контрольная работа №2 по теме «О братьях наших меньших»</w:t>
            </w:r>
          </w:p>
          <w:p w:rsidR="00CA2248" w:rsidRDefault="00CA2248" w:rsidP="006C7DB2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Проверка техники чтения по тексту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В.Архангельского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«Счастливый малыш»</w:t>
            </w:r>
          </w:p>
          <w:p w:rsidR="00CA2248" w:rsidRDefault="00CA2248" w:rsidP="006C7DB2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Контрольная работа №3 за 2 четверть</w:t>
            </w:r>
          </w:p>
          <w:p w:rsidR="00CA2248" w:rsidRDefault="00CA2248" w:rsidP="006C7DB2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Тест №2 по теме «Из детских журналов»</w:t>
            </w:r>
          </w:p>
          <w:p w:rsidR="00CA2248" w:rsidRDefault="00CA2248" w:rsidP="006C7DB2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Тест №3 по теме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Люблю природу русскую! Зима»</w:t>
            </w:r>
          </w:p>
          <w:p w:rsidR="00CA2248" w:rsidRDefault="00CA2248" w:rsidP="006C7DB2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Контрольная работа №4 по теме «Писатели детям»</w:t>
            </w:r>
          </w:p>
          <w:p w:rsidR="00CA2248" w:rsidRDefault="00CA2248" w:rsidP="006C7DB2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Проверка техники чтения по тексту №4 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Лингрен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«Малыш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CA2248" w:rsidRDefault="00CA2248" w:rsidP="006C7DB2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Контрольная работа №1 за 3четверть</w:t>
            </w:r>
          </w:p>
          <w:p w:rsidR="00CA2248" w:rsidRDefault="00CA2248" w:rsidP="006C7D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Проверочная работа №3 по теме «Я и мои друзья»</w:t>
            </w:r>
          </w:p>
          <w:p w:rsidR="00CA2248" w:rsidRDefault="00CA2248" w:rsidP="006C7D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Тест №4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теме  Люблю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природу русскую! Весна»</w:t>
            </w:r>
          </w:p>
          <w:p w:rsidR="00CA2248" w:rsidRDefault="00CA2248" w:rsidP="006C7D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Проверочная работа №4 по теме «И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шутку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в серьёз»</w:t>
            </w:r>
          </w:p>
          <w:p w:rsidR="00CA2248" w:rsidRDefault="00CA2248" w:rsidP="006C7D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Проверка техники чтения по тексту №5 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«Яблоко»</w:t>
            </w:r>
          </w:p>
          <w:p w:rsidR="00CA2248" w:rsidRDefault="00CA2248" w:rsidP="006C7D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Контрольная работа №6 Итоговая диагностическая работа</w:t>
            </w:r>
          </w:p>
        </w:tc>
      </w:tr>
    </w:tbl>
    <w:p w:rsidR="0064321C" w:rsidRDefault="0064321C"/>
    <w:sectPr w:rsidR="0064321C" w:rsidSect="00CA22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48"/>
    <w:rsid w:val="0064321C"/>
    <w:rsid w:val="006C7DB2"/>
    <w:rsid w:val="00CA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165AE-2C32-4C1C-8170-54DD1E2B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24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2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Заголовок №2"/>
    <w:basedOn w:val="a0"/>
    <w:rsid w:val="00CA2248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8pt">
    <w:name w:val="Основной текст + 18 pt"/>
    <w:aliases w:val="Полужирный,Основной текст + Arial Unicode MS,15 pt,Основной текст (4) + Constantia"/>
    <w:basedOn w:val="a0"/>
    <w:rsid w:val="00CA2248"/>
    <w:rPr>
      <w:rFonts w:ascii="Arial" w:eastAsia="Arial" w:hAnsi="Arial" w:cs="Arial" w:hint="default"/>
      <w:b/>
      <w:bCs/>
      <w:spacing w:val="20"/>
      <w:sz w:val="36"/>
      <w:szCs w:val="36"/>
      <w:shd w:val="clear" w:color="auto" w:fill="FFFFFF"/>
    </w:rPr>
  </w:style>
  <w:style w:type="table" w:styleId="a4">
    <w:name w:val="Table Grid"/>
    <w:basedOn w:val="a1"/>
    <w:uiPriority w:val="39"/>
    <w:rsid w:val="00CA22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dcterms:created xsi:type="dcterms:W3CDTF">2016-04-05T12:41:00Z</dcterms:created>
  <dcterms:modified xsi:type="dcterms:W3CDTF">2016-04-05T13:13:00Z</dcterms:modified>
</cp:coreProperties>
</file>