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C2" w:rsidRDefault="008147C2" w:rsidP="0081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2F6A559A">
            <wp:extent cx="6276975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73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147C2" w:rsidRDefault="008147C2" w:rsidP="0028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Pr="00286319" w:rsidRDefault="00A72D0E" w:rsidP="0028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7152D4" w:rsidRDefault="00A72D0E" w:rsidP="007152D4">
      <w:pPr>
        <w:spacing w:line="240" w:lineRule="atLeast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физической культуре для 4 класса разработана в соответствии с Федеральным государственным стандартом начального общего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образования, </w:t>
      </w:r>
      <w:r w:rsidR="007152D4" w:rsidRPr="007152D4">
        <w:rPr>
          <w:rFonts w:ascii="Times New Roman" w:hAnsi="Times New Roman" w:cs="Times New Roman"/>
          <w:sz w:val="24"/>
          <w:szCs w:val="24"/>
        </w:rPr>
        <w:t xml:space="preserve"> п</w:t>
      </w:r>
      <w:r w:rsidR="00286319" w:rsidRPr="007152D4">
        <w:rPr>
          <w:rFonts w:ascii="Times New Roman" w:hAnsi="Times New Roman" w:cs="Times New Roman"/>
          <w:sz w:val="24"/>
          <w:szCs w:val="24"/>
        </w:rPr>
        <w:t>римерной</w:t>
      </w:r>
      <w:proofErr w:type="gramEnd"/>
      <w:r w:rsidR="00286319" w:rsidRPr="00CE13DE">
        <w:t xml:space="preserve"> </w:t>
      </w:r>
      <w:r w:rsidR="00286319" w:rsidRPr="007152D4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НОО, р</w:t>
      </w:r>
      <w:r w:rsidR="007152D4">
        <w:rPr>
          <w:rFonts w:ascii="Times New Roman" w:hAnsi="Times New Roman" w:cs="Times New Roman"/>
          <w:sz w:val="24"/>
          <w:szCs w:val="24"/>
        </w:rPr>
        <w:t xml:space="preserve">екомендованной письмом МО </w:t>
      </w:r>
      <w:r w:rsidR="00286319" w:rsidRPr="007152D4">
        <w:rPr>
          <w:rFonts w:ascii="Times New Roman" w:hAnsi="Times New Roman" w:cs="Times New Roman"/>
          <w:sz w:val="24"/>
          <w:szCs w:val="24"/>
        </w:rPr>
        <w:t>от16.08.2010г. № 03-48</w:t>
      </w:r>
      <w:r w:rsidR="00286319" w:rsidRPr="007152D4">
        <w:rPr>
          <w:sz w:val="24"/>
          <w:szCs w:val="24"/>
        </w:rPr>
        <w:t xml:space="preserve">, </w:t>
      </w:r>
      <w:r w:rsidR="00286319" w:rsidRPr="007152D4">
        <w:rPr>
          <w:rFonts w:ascii="Times New Roman" w:hAnsi="Times New Roman" w:cs="Times New Roman"/>
          <w:sz w:val="24"/>
          <w:szCs w:val="24"/>
        </w:rPr>
        <w:t>Основной образовательной программой  М</w:t>
      </w:r>
      <w:r w:rsidR="007152D4" w:rsidRPr="007152D4">
        <w:rPr>
          <w:rFonts w:ascii="Times New Roman" w:hAnsi="Times New Roman" w:cs="Times New Roman"/>
          <w:sz w:val="24"/>
          <w:szCs w:val="24"/>
        </w:rPr>
        <w:t>БОУ СОШ</w:t>
      </w:r>
      <w:r w:rsidR="007152D4" w:rsidRPr="007152D4">
        <w:rPr>
          <w:sz w:val="24"/>
          <w:szCs w:val="24"/>
        </w:rPr>
        <w:t xml:space="preserve"> п. Дружба</w:t>
      </w:r>
      <w:r w:rsidR="00286319" w:rsidRPr="007152D4">
        <w:rPr>
          <w:sz w:val="24"/>
          <w:szCs w:val="24"/>
        </w:rPr>
        <w:t xml:space="preserve">,  </w:t>
      </w:r>
      <w:r w:rsidR="00286319" w:rsidRPr="007152D4">
        <w:rPr>
          <w:rFonts w:ascii="Times New Roman" w:hAnsi="Times New Roman" w:cs="Times New Roman"/>
          <w:sz w:val="24"/>
          <w:szCs w:val="24"/>
        </w:rPr>
        <w:t>тематическим планированием  авторов</w:t>
      </w:r>
      <w:r w:rsidR="007152D4" w:rsidRPr="007152D4">
        <w:rPr>
          <w:rFonts w:ascii="Times New Roman" w:hAnsi="Times New Roman" w:cs="Times New Roman"/>
          <w:sz w:val="24"/>
          <w:szCs w:val="24"/>
        </w:rPr>
        <w:t xml:space="preserve"> системы учебников «Школа 2100»,</w:t>
      </w:r>
      <w:r w:rsidR="00286319" w:rsidRPr="00CE13DE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основе авторской программы «Физическая культура» разработанной Егоровым Б.Б.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Пересадиной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Ю.Е.  и является составной частью Образовательной системы «Школа 2100».</w:t>
      </w:r>
      <w:r w:rsidR="007152D4">
        <w:t xml:space="preserve"> </w:t>
      </w:r>
    </w:p>
    <w:p w:rsidR="007152D4" w:rsidRDefault="00A72D0E" w:rsidP="007152D4">
      <w:pPr>
        <w:spacing w:line="240" w:lineRule="atLeast"/>
      </w:pPr>
      <w:r>
        <w:rPr>
          <w:rFonts w:ascii="Times New Roman" w:eastAsia="Times New Roman" w:hAnsi="Times New Roman" w:cs="Times New Roman"/>
          <w:color w:val="000000"/>
          <w:sz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2E15BD" w:rsidRPr="007152D4" w:rsidRDefault="007152D4" w:rsidP="007152D4">
      <w:pPr>
        <w:spacing w:line="240" w:lineRule="atLeast"/>
      </w:pPr>
      <w:r>
        <w:t xml:space="preserve">    </w:t>
      </w:r>
      <w:r w:rsidR="00A72D0E">
        <w:rPr>
          <w:rFonts w:ascii="Times New Roman" w:eastAsia="Times New Roman" w:hAnsi="Times New Roman" w:cs="Times New Roman"/>
          <w:color w:val="000000"/>
          <w:sz w:val="24"/>
        </w:rPr>
        <w:t xml:space="preserve">Учитывая эти особенности, </w:t>
      </w:r>
      <w:r w:rsidR="00A72D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целью </w:t>
      </w:r>
      <w:r w:rsidR="00A72D0E">
        <w:rPr>
          <w:rFonts w:ascii="Times New Roman" w:eastAsia="Times New Roman" w:hAnsi="Times New Roman" w:cs="Times New Roman"/>
          <w:color w:val="000000"/>
          <w:sz w:val="24"/>
        </w:rPr>
        <w:t>программы по физической культуре является: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  <w:r>
        <w:t xml:space="preserve"> </w:t>
      </w:r>
      <w:r w:rsidR="00A72D0E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данной цели связана с решением следующих образовательных </w:t>
      </w:r>
      <w:r w:rsidR="00A72D0E">
        <w:rPr>
          <w:rFonts w:ascii="Times New Roman" w:eastAsia="Times New Roman" w:hAnsi="Times New Roman" w:cs="Times New Roman"/>
          <w:b/>
          <w:color w:val="000000"/>
          <w:sz w:val="24"/>
        </w:rPr>
        <w:t>задач: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укрепление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  -      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 совершенствование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интереса к самостоятельным занятиям физическими упражнениями, подвижным играм, формам активного отдыха и досуга;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7152D4" w:rsidRDefault="007152D4" w:rsidP="007152D4">
      <w:pPr>
        <w:spacing w:after="0"/>
        <w:ind w:right="80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2D4" w:rsidRPr="00555672" w:rsidRDefault="007152D4" w:rsidP="007152D4">
      <w:pPr>
        <w:spacing w:after="0"/>
        <w:ind w:right="80" w:firstLine="2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55672">
        <w:rPr>
          <w:rFonts w:ascii="Times New Roman" w:eastAsia="Times New Roman" w:hAnsi="Times New Roman" w:cs="Times New Roman"/>
          <w:b/>
          <w:sz w:val="28"/>
          <w:szCs w:val="24"/>
        </w:rPr>
        <w:t>Общая характеристика учебного предмета в учебном плане</w:t>
      </w:r>
    </w:p>
    <w:p w:rsidR="002E15BD" w:rsidRDefault="00A72D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обучения физической </w:t>
      </w:r>
      <w:proofErr w:type="gramStart"/>
      <w:r>
        <w:rPr>
          <w:rFonts w:ascii="Times New Roman" w:eastAsia="Times New Roman" w:hAnsi="Times New Roman" w:cs="Times New Roman"/>
          <w:sz w:val="24"/>
        </w:rPr>
        <w:t>культуре  направлена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на: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реализацию принципа вариативности, обосновывающего планирование учебного материала в</w:t>
      </w:r>
      <w:r w:rsidR="007152D4">
        <w:rPr>
          <w:rFonts w:ascii="Times New Roman" w:eastAsia="Times New Roman" w:hAnsi="Times New Roman" w:cs="Times New Roman"/>
          <w:sz w:val="24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</w:rPr>
        <w:t>особенностями учащихся, материально –</w:t>
      </w:r>
      <w:proofErr w:type="gramStart"/>
      <w:r>
        <w:rPr>
          <w:rFonts w:ascii="Times New Roman" w:eastAsia="Times New Roman" w:hAnsi="Times New Roman" w:cs="Times New Roman"/>
          <w:sz w:val="24"/>
        </w:rPr>
        <w:t>технической  оснащенности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учебного процесса (спортивный зал, спортивные пришкольные площадки, стадион, бассейн), региональными климатическими условиями и видом </w:t>
      </w:r>
      <w:r w:rsidR="007152D4">
        <w:rPr>
          <w:rFonts w:ascii="Times New Roman" w:eastAsia="Times New Roman" w:hAnsi="Times New Roman" w:cs="Times New Roman"/>
          <w:sz w:val="24"/>
        </w:rPr>
        <w:t xml:space="preserve">учебного учреждения 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соблюдение дидактических   правил «от известного к неизвестному» и «от простого к сложному», ориентирующих выбор и планирования учебного содержания в логике поэтапного его освоения,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перевода  учебных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занятий в практические навыки и умения, в том числе и в самостоятельной деятельности;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расширение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связей, ориентирующих планирование учебного материала на 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E15BD" w:rsidRPr="00555672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усиление оздоровительного эффекта, достигаемого в ходе активного использования  школьниками освоенных знаний, способов и физических упражнений в физкультурно – </w:t>
      </w:r>
      <w:r>
        <w:rPr>
          <w:rFonts w:ascii="Times New Roman" w:eastAsia="Times New Roman" w:hAnsi="Times New Roman" w:cs="Times New Roman"/>
          <w:sz w:val="24"/>
        </w:rPr>
        <w:lastRenderedPageBreak/>
        <w:t>оздоровительных  мероприятиях, режиме дня, самостояте</w:t>
      </w:r>
      <w:r w:rsidR="00555672">
        <w:rPr>
          <w:rFonts w:ascii="Times New Roman" w:eastAsia="Times New Roman" w:hAnsi="Times New Roman" w:cs="Times New Roman"/>
          <w:sz w:val="24"/>
        </w:rPr>
        <w:t>льных физическими упражнениями.</w:t>
      </w:r>
    </w:p>
    <w:p w:rsidR="007152D4" w:rsidRPr="00555672" w:rsidRDefault="007152D4" w:rsidP="00715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7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7152D4" w:rsidRDefault="007152D4" w:rsidP="0071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15BD" w:rsidRDefault="00A72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рассчитана на 102 часа в год при 3 часах в неделю.</w:t>
      </w:r>
    </w:p>
    <w:p w:rsidR="002E15BD" w:rsidRDefault="00A72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реализации программного содержания используются следующие учебные пособия:</w:t>
      </w:r>
    </w:p>
    <w:p w:rsidR="002E15BD" w:rsidRDefault="00A72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Егоров Б.Б.,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Пересадина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Ю.Е. Физическая культура. Учебник для нач</w:t>
      </w:r>
      <w:r w:rsidR="00555672">
        <w:rPr>
          <w:rFonts w:ascii="Times New Roman" w:eastAsia="Times New Roman" w:hAnsi="Times New Roman" w:cs="Times New Roman"/>
          <w:sz w:val="24"/>
        </w:rPr>
        <w:t xml:space="preserve">альной </w:t>
      </w:r>
      <w:proofErr w:type="gramStart"/>
      <w:r w:rsidR="00555672">
        <w:rPr>
          <w:rFonts w:ascii="Times New Roman" w:eastAsia="Times New Roman" w:hAnsi="Times New Roman" w:cs="Times New Roman"/>
          <w:sz w:val="24"/>
        </w:rPr>
        <w:t>школы .</w:t>
      </w:r>
      <w:proofErr w:type="gramEnd"/>
      <w:r w:rsidR="00555672">
        <w:rPr>
          <w:rFonts w:ascii="Times New Roman" w:eastAsia="Times New Roman" w:hAnsi="Times New Roman" w:cs="Times New Roman"/>
          <w:sz w:val="24"/>
        </w:rPr>
        <w:t xml:space="preserve"> – М.: Баласс,2014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152D4" w:rsidRPr="00555672" w:rsidRDefault="007152D4" w:rsidP="007152D4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67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 ценностных ориентиров содержания учебного предмета</w:t>
      </w:r>
    </w:p>
    <w:p w:rsidR="00555672" w:rsidRPr="00CE13DE" w:rsidRDefault="00555672" w:rsidP="00555672">
      <w:pPr>
        <w:pStyle w:val="a6"/>
        <w:rPr>
          <w:sz w:val="22"/>
          <w:szCs w:val="22"/>
        </w:rPr>
      </w:pPr>
      <w:r w:rsidRPr="00CE13DE">
        <w:rPr>
          <w:sz w:val="22"/>
          <w:szCs w:val="22"/>
        </w:rPr>
        <w:t xml:space="preserve">Решая задачи физического воспитания, данная </w:t>
      </w:r>
      <w:proofErr w:type="spellStart"/>
      <w:r w:rsidRPr="00CE13DE">
        <w:rPr>
          <w:sz w:val="22"/>
          <w:szCs w:val="22"/>
        </w:rPr>
        <w:t>прграмма</w:t>
      </w:r>
      <w:proofErr w:type="spellEnd"/>
      <w:r w:rsidRPr="00CE13DE">
        <w:rPr>
          <w:sz w:val="22"/>
          <w:szCs w:val="22"/>
        </w:rPr>
        <w:t xml:space="preserve"> ориентирована на такие важные компоненты как воспитание ценностных ориентаций на физическое и духов</w:t>
      </w:r>
      <w:r w:rsidRPr="00CE13DE">
        <w:rPr>
          <w:sz w:val="22"/>
          <w:szCs w:val="22"/>
        </w:rPr>
        <w:softHyphen/>
        <w:t xml:space="preserve">ное совершенствование личности </w:t>
      </w:r>
    </w:p>
    <w:p w:rsidR="00555672" w:rsidRPr="00555672" w:rsidRDefault="00555672" w:rsidP="00555672">
      <w:pPr>
        <w:numPr>
          <w:ilvl w:val="1"/>
          <w:numId w:val="3"/>
        </w:numPr>
        <w:suppressAutoHyphens/>
        <w:spacing w:after="0" w:line="240" w:lineRule="atLeast"/>
        <w:rPr>
          <w:rFonts w:ascii="Times New Roman" w:hAnsi="Times New Roman" w:cs="Times New Roman"/>
          <w:bCs/>
        </w:rPr>
      </w:pPr>
      <w:r w:rsidRPr="00555672">
        <w:rPr>
          <w:rFonts w:ascii="Times New Roman" w:hAnsi="Times New Roman" w:cs="Times New Roman"/>
          <w:b/>
          <w:bCs/>
          <w:i/>
        </w:rPr>
        <w:t>Ценность жизни</w:t>
      </w:r>
      <w:r w:rsidRPr="00CE13DE">
        <w:rPr>
          <w:bCs/>
          <w:i/>
        </w:rPr>
        <w:t xml:space="preserve"> </w:t>
      </w:r>
      <w:r w:rsidRPr="00555672">
        <w:rPr>
          <w:rFonts w:ascii="Times New Roman" w:hAnsi="Times New Roman" w:cs="Times New Roman"/>
          <w:bCs/>
          <w:i/>
        </w:rPr>
        <w:t xml:space="preserve">– </w:t>
      </w:r>
      <w:r w:rsidRPr="00555672">
        <w:rPr>
          <w:rFonts w:ascii="Times New Roman" w:hAnsi="Times New Roman" w:cs="Times New Roman"/>
          <w:bCs/>
        </w:rPr>
        <w:t>признание человеческой жизни величайшей ценностью, что реализуется в бережном отношении к другим людям и к природе.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природы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человека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добра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истины</w:t>
      </w:r>
      <w:r w:rsidRPr="00CE13DE">
        <w:rPr>
          <w:bCs/>
          <w:i/>
          <w:sz w:val="22"/>
          <w:szCs w:val="22"/>
        </w:rPr>
        <w:t xml:space="preserve"> – </w:t>
      </w:r>
      <w:r w:rsidRPr="00CE13DE">
        <w:rPr>
          <w:bCs/>
          <w:sz w:val="22"/>
          <w:szCs w:val="22"/>
        </w:rPr>
        <w:t>это ценность научного познания как части культуры человечества, разума, понимания сущности бытия,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мироздания.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sz w:val="22"/>
          <w:szCs w:val="22"/>
        </w:rPr>
        <w:t>Ценность семьи</w:t>
      </w:r>
      <w:r w:rsidRPr="00CE13DE">
        <w:rPr>
          <w:bCs/>
          <w:sz w:val="22"/>
          <w:szCs w:val="22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труда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и творчества как естественного условия человеческой жизни, состояния нормального человеческого существования.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свободы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социальной солидарности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гражданственности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– осознание человеком себя как члена общества, народа, представителя страны и государства.</w:t>
      </w:r>
    </w:p>
    <w:p w:rsidR="00555672" w:rsidRPr="00CE13DE" w:rsidRDefault="00555672" w:rsidP="00555672">
      <w:pPr>
        <w:pStyle w:val="a8"/>
        <w:numPr>
          <w:ilvl w:val="0"/>
          <w:numId w:val="4"/>
        </w:numPr>
        <w:spacing w:before="0" w:after="0" w:line="240" w:lineRule="atLeast"/>
        <w:jc w:val="both"/>
        <w:rPr>
          <w:bCs/>
          <w:sz w:val="22"/>
          <w:szCs w:val="22"/>
        </w:rPr>
      </w:pPr>
      <w:r w:rsidRPr="00CE13DE">
        <w:rPr>
          <w:b/>
          <w:bCs/>
          <w:i/>
          <w:sz w:val="22"/>
          <w:szCs w:val="22"/>
        </w:rPr>
        <w:t>Ценность патриотизма</w:t>
      </w:r>
      <w:r w:rsidRPr="00CE13DE">
        <w:rPr>
          <w:bCs/>
          <w:i/>
          <w:sz w:val="22"/>
          <w:szCs w:val="22"/>
        </w:rPr>
        <w:t xml:space="preserve"> </w:t>
      </w:r>
      <w:r w:rsidRPr="00CE13DE">
        <w:rPr>
          <w:bCs/>
          <w:sz w:val="22"/>
          <w:szCs w:val="22"/>
        </w:rPr>
        <w:t>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E15BD" w:rsidRPr="00555672" w:rsidRDefault="00555672" w:rsidP="00555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672">
        <w:rPr>
          <w:rFonts w:ascii="Times New Roman" w:hAnsi="Times New Roman" w:cs="Times New Roman"/>
          <w:b/>
          <w:i/>
          <w:sz w:val="24"/>
          <w:szCs w:val="24"/>
        </w:rPr>
        <w:t>Ценность человечества</w:t>
      </w:r>
      <w:r w:rsidRPr="0055567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55672">
        <w:rPr>
          <w:rFonts w:ascii="Times New Roman" w:hAnsi="Times New Roman" w:cs="Times New Roman"/>
          <w:sz w:val="24"/>
          <w:szCs w:val="24"/>
        </w:rPr>
        <w:t>осознание человеком себя как части мирового</w:t>
      </w:r>
    </w:p>
    <w:p w:rsidR="009C1DF9" w:rsidRPr="009C1DF9" w:rsidRDefault="009C1DF9" w:rsidP="009C1D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DF9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</w:t>
      </w:r>
    </w:p>
    <w:p w:rsidR="009C1DF9" w:rsidRDefault="009C1DF9" w:rsidP="009C1DF9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E15BD" w:rsidRDefault="00A72D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2E15BD" w:rsidRDefault="00A72D0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Универсальными компетенциями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на этапе начального общего образования по физической культуре являются: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умения организовывать собственную деятельность, выбирать и использовать средства для достижения её цели;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E15BD" w:rsidRDefault="00A72D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 учащимися содержания программы по физической культуре являются следующие умения: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дисциплинированность, трудолюбие и упорство в достижении поставленных целей;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оказывать бескорыстную помощь своим сверстникам, находить с ними общий язык и общие интересы</w:t>
      </w: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Метапредметные результаты 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  <w:r>
        <w:rPr>
          <w:rFonts w:ascii="Times New Roman" w:eastAsia="Times New Roman" w:hAnsi="Times New Roman" w:cs="Times New Roman"/>
          <w:sz w:val="24"/>
        </w:rPr>
        <w:br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Метапредметные результаты проявляются в различных областях культуры. </w:t>
      </w:r>
      <w:r>
        <w:rPr>
          <w:rFonts w:ascii="Times New Roman" w:eastAsia="Times New Roman" w:hAnsi="Times New Roman" w:cs="Times New Roman"/>
          <w:sz w:val="24"/>
        </w:rPr>
        <w:br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познавательной культуры:</w:t>
      </w:r>
      <w:r>
        <w:rPr>
          <w:rFonts w:ascii="Times New Roman" w:eastAsia="Times New Roman" w:hAnsi="Times New Roman" w:cs="Times New Roman"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>- 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  <w:r>
        <w:rPr>
          <w:rFonts w:ascii="Times New Roman" w:eastAsia="Times New Roman" w:hAnsi="Times New Roman" w:cs="Times New Roman"/>
          <w:sz w:val="24"/>
        </w:rPr>
        <w:br/>
        <w:t>- 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(отклоняющегося) поведения.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нравственной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  <w:r>
        <w:rPr>
          <w:rFonts w:ascii="Times New Roman" w:eastAsia="Times New Roman" w:hAnsi="Times New Roman" w:cs="Times New Roman"/>
          <w:sz w:val="24"/>
        </w:rPr>
        <w:br/>
        <w:t>-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>-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трудовой культуры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  <w:r>
        <w:rPr>
          <w:rFonts w:ascii="Times New Roman" w:eastAsia="Times New Roman" w:hAnsi="Times New Roman" w:cs="Times New Roman"/>
          <w:sz w:val="24"/>
        </w:rPr>
        <w:br/>
        <w:t>- рациональное планирование учебной деятельности, умение организовывать места занятий и обеспечивать их безопасность;</w:t>
      </w:r>
      <w:r>
        <w:rPr>
          <w:rFonts w:ascii="Times New Roman" w:eastAsia="Times New Roman" w:hAnsi="Times New Roman" w:cs="Times New Roman"/>
          <w:sz w:val="24"/>
        </w:rPr>
        <w:br/>
        <w:t>-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эстетической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-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  <w:r>
        <w:rPr>
          <w:rFonts w:ascii="Times New Roman" w:eastAsia="Times New Roman" w:hAnsi="Times New Roman" w:cs="Times New Roman"/>
          <w:sz w:val="24"/>
        </w:rPr>
        <w:br/>
        <w:t>-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  <w:r>
        <w:rPr>
          <w:rFonts w:ascii="Times New Roman" w:eastAsia="Times New Roman" w:hAnsi="Times New Roman" w:cs="Times New Roman"/>
          <w:sz w:val="24"/>
        </w:rPr>
        <w:br/>
        <w:t>-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коммуникативной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владение культурой речи, ведение диалога в доброжелательной и открытой форме, проявление к собеседнику внимания, интереса и уважения;</w:t>
      </w:r>
      <w:r>
        <w:rPr>
          <w:rFonts w:ascii="Times New Roman" w:eastAsia="Times New Roman" w:hAnsi="Times New Roman" w:cs="Times New Roman"/>
          <w:sz w:val="24"/>
        </w:rPr>
        <w:br/>
        <w:t>-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  <w:r>
        <w:rPr>
          <w:rFonts w:ascii="Times New Roman" w:eastAsia="Times New Roman" w:hAnsi="Times New Roman" w:cs="Times New Roman"/>
          <w:sz w:val="24"/>
        </w:rPr>
        <w:br/>
        <w:t>- владение умением логически грамотно излагать, аргументировать и обосновывать собственную точку зрения, доводить ее до собеседника.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физической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  <w:r>
        <w:rPr>
          <w:rFonts w:ascii="Times New Roman" w:eastAsia="Times New Roman" w:hAnsi="Times New Roman" w:cs="Times New Roman"/>
          <w:sz w:val="24"/>
        </w:rPr>
        <w:br/>
        <w:t>-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 xml:space="preserve">-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                              </w:t>
      </w:r>
    </w:p>
    <w:p w:rsidR="002E15BD" w:rsidRDefault="00A72D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2E15BD" w:rsidRDefault="00A72D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  <w:r>
        <w:rPr>
          <w:rFonts w:ascii="Times New Roman" w:eastAsia="Times New Roman" w:hAnsi="Times New Roman" w:cs="Times New Roman"/>
          <w:sz w:val="24"/>
        </w:rPr>
        <w:br/>
        <w:t>Предметные результаты, так же как и метапредметные, проявляются в разных областях культуры.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области познавательной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знания по истории и развитию спорта и олимпийского движения, о положительном их влиянии на укрепление мира и дружбы между народами;</w:t>
      </w:r>
      <w:r>
        <w:rPr>
          <w:rFonts w:ascii="Times New Roman" w:eastAsia="Times New Roman" w:hAnsi="Times New Roman" w:cs="Times New Roman"/>
          <w:sz w:val="24"/>
        </w:rPr>
        <w:br/>
        <w:t>- знание основных направлений развития физической культуры в обществе, их целей, задач и форм организации;</w:t>
      </w:r>
      <w:r>
        <w:rPr>
          <w:rFonts w:ascii="Times New Roman" w:eastAsia="Times New Roman" w:hAnsi="Times New Roman" w:cs="Times New Roman"/>
          <w:sz w:val="24"/>
        </w:rPr>
        <w:br/>
        <w:t>-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нравственной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умение оказывать помощь занимающимся при освоении новых двигательных действий,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корректно объяснять и объективно оценивать технику их выполнения;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 области трудовой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 xml:space="preserve">- способность преодолевать трудности, выполнять учебные задания по технической и </w:t>
      </w:r>
      <w:r>
        <w:rPr>
          <w:rFonts w:ascii="Times New Roman" w:eastAsia="Times New Roman" w:hAnsi="Times New Roman" w:cs="Times New Roman"/>
          <w:sz w:val="24"/>
        </w:rPr>
        <w:lastRenderedPageBreak/>
        <w:t>физической подготовке в полном объеме;</w:t>
      </w:r>
      <w:r>
        <w:rPr>
          <w:rFonts w:ascii="Times New Roman" w:eastAsia="Times New Roman" w:hAnsi="Times New Roman" w:cs="Times New Roman"/>
          <w:sz w:val="24"/>
        </w:rPr>
        <w:br/>
        <w:t>-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  <w:r>
        <w:rPr>
          <w:rFonts w:ascii="Times New Roman" w:eastAsia="Times New Roman" w:hAnsi="Times New Roman" w:cs="Times New Roman"/>
          <w:sz w:val="24"/>
        </w:rPr>
        <w:br/>
        <w:t>-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эстетической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  <w:r>
        <w:rPr>
          <w:rFonts w:ascii="Times New Roman" w:eastAsia="Times New Roman" w:hAnsi="Times New Roman" w:cs="Times New Roman"/>
          <w:sz w:val="24"/>
        </w:rPr>
        <w:br/>
        <w:t>-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  <w:r>
        <w:rPr>
          <w:rFonts w:ascii="Times New Roman" w:eastAsia="Times New Roman" w:hAnsi="Times New Roman" w:cs="Times New Roman"/>
          <w:sz w:val="24"/>
        </w:rPr>
        <w:br/>
        <w:t>-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коммуникативной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способность интересно и доступно излагать знания о физической культуре, грамотно пользоваться понятийным аппаратом;</w:t>
      </w:r>
      <w:r>
        <w:rPr>
          <w:rFonts w:ascii="Times New Roman" w:eastAsia="Times New Roman" w:hAnsi="Times New Roman" w:cs="Times New Roman"/>
          <w:sz w:val="24"/>
        </w:rPr>
        <w:br/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  <w:r>
        <w:rPr>
          <w:rFonts w:ascii="Times New Roman" w:eastAsia="Times New Roman" w:hAnsi="Times New Roman" w:cs="Times New Roman"/>
          <w:sz w:val="24"/>
        </w:rPr>
        <w:br/>
        <w:t>- способность осуществлять судейство соревнований по одному из видов спорта, владеть информационными жестами судьи.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физической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  <w:r>
        <w:rPr>
          <w:rFonts w:ascii="Times New Roman" w:eastAsia="Times New Roman" w:hAnsi="Times New Roman" w:cs="Times New Roman"/>
          <w:sz w:val="24"/>
        </w:rPr>
        <w:br/>
        <w:t>-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>
        <w:rPr>
          <w:rFonts w:ascii="Times New Roman" w:eastAsia="Times New Roman" w:hAnsi="Times New Roman" w:cs="Times New Roman"/>
          <w:sz w:val="24"/>
        </w:rPr>
        <w:br/>
        <w:t xml:space="preserve">-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br/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Личностные результаты могут проявляться в разных областях культуры.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познавательной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  <w:r>
        <w:rPr>
          <w:rFonts w:ascii="Times New Roman" w:eastAsia="Times New Roman" w:hAnsi="Times New Roman" w:cs="Times New Roman"/>
          <w:sz w:val="24"/>
        </w:rPr>
        <w:br/>
        <w:t>-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  <w:r>
        <w:rPr>
          <w:rFonts w:ascii="Times New Roman" w:eastAsia="Times New Roman" w:hAnsi="Times New Roman" w:cs="Times New Roman"/>
          <w:sz w:val="24"/>
        </w:rPr>
        <w:br/>
        <w:t xml:space="preserve">-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</w:t>
      </w:r>
      <w:r>
        <w:rPr>
          <w:rFonts w:ascii="Times New Roman" w:eastAsia="Times New Roman" w:hAnsi="Times New Roman" w:cs="Times New Roman"/>
          <w:sz w:val="24"/>
        </w:rPr>
        <w:lastRenderedPageBreak/>
        <w:t>соответствии с собственными задачами, индивидуальными особенностями физического развития и физической подготовленности.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нравственной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>-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  <w:r>
        <w:rPr>
          <w:rFonts w:ascii="Times New Roman" w:eastAsia="Times New Roman" w:hAnsi="Times New Roman" w:cs="Times New Roman"/>
          <w:sz w:val="24"/>
        </w:rPr>
        <w:br/>
        <w:t>-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трудовой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умение планировать режим дня, обеспечивать оптимальное сочетание нагрузки отдыха;</w:t>
      </w:r>
      <w:r>
        <w:rPr>
          <w:rFonts w:ascii="Times New Roman" w:eastAsia="Times New Roman" w:hAnsi="Times New Roman" w:cs="Times New Roman"/>
          <w:sz w:val="24"/>
        </w:rPr>
        <w:br/>
        <w:t>-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eastAsia="Times New Roman" w:hAnsi="Times New Roman" w:cs="Times New Roman"/>
          <w:sz w:val="24"/>
        </w:rPr>
        <w:br/>
        <w:t>-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эстетической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красивая (правильная) осанка, умение ее длительно сохранять при разнообразных формах движения и пере движений;</w:t>
      </w:r>
      <w:r>
        <w:rPr>
          <w:rFonts w:ascii="Times New Roman" w:eastAsia="Times New Roman" w:hAnsi="Times New Roman" w:cs="Times New Roman"/>
          <w:sz w:val="24"/>
        </w:rPr>
        <w:br/>
        <w:t>- хорошее телосложение, желание поддерживать его в рамках принятых норм и представлений посредством занятий физической культурой;</w:t>
      </w:r>
      <w:r>
        <w:rPr>
          <w:rFonts w:ascii="Times New Roman" w:eastAsia="Times New Roman" w:hAnsi="Times New Roman" w:cs="Times New Roman"/>
          <w:sz w:val="24"/>
        </w:rPr>
        <w:br/>
        <w:t>- культура движения, умение передвигаться красиво, легко и непринужденно.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коммуникативной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  <w:r>
        <w:rPr>
          <w:rFonts w:ascii="Times New Roman" w:eastAsia="Times New Roman" w:hAnsi="Times New Roman" w:cs="Times New Roman"/>
          <w:sz w:val="24"/>
        </w:rPr>
        <w:br/>
        <w:t>-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  <w:r>
        <w:rPr>
          <w:rFonts w:ascii="Times New Roman" w:eastAsia="Times New Roman" w:hAnsi="Times New Roman" w:cs="Times New Roman"/>
          <w:sz w:val="24"/>
        </w:rPr>
        <w:br/>
        <w:t>-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В области физической культуры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  <w:t>-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  <w:r>
        <w:rPr>
          <w:rFonts w:ascii="Times New Roman" w:eastAsia="Times New Roman" w:hAnsi="Times New Roman" w:cs="Times New Roman"/>
          <w:sz w:val="24"/>
        </w:rPr>
        <w:br/>
        <w:t>-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  <w:r>
        <w:rPr>
          <w:rFonts w:ascii="Times New Roman" w:eastAsia="Times New Roman" w:hAnsi="Times New Roman" w:cs="Times New Roman"/>
          <w:sz w:val="24"/>
        </w:rPr>
        <w:br/>
        <w:t>-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</w:t>
      </w:r>
      <w:r w:rsidR="0055567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учебного предмета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культура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 истории физической культуры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Физические упражнения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Физические упражнения, их влияние на физическое развитие и развитие физических качеств. Физическая подготовка и ее связь с развитием </w:t>
      </w:r>
      <w:r>
        <w:rPr>
          <w:rFonts w:ascii="Times New Roman" w:eastAsia="Times New Roman" w:hAnsi="Times New Roman" w:cs="Times New Roman"/>
          <w:sz w:val="24"/>
        </w:rPr>
        <w:lastRenderedPageBreak/>
        <w:t>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Физическая нагрузка и ее влияние на повышение частоты сердечных сокращений.</w:t>
      </w:r>
    </w:p>
    <w:p w:rsidR="002E15BD" w:rsidRDefault="002E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Способы физической деятельности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Самостоятельные занятия. </w:t>
      </w:r>
      <w:r>
        <w:rPr>
          <w:rFonts w:ascii="Times New Roman" w:eastAsia="Times New Roman" w:hAnsi="Times New Roman" w:cs="Times New Roman"/>
          <w:sz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ascii="Times New Roman" w:eastAsia="Times New Roman" w:hAnsi="Times New Roman" w:cs="Times New Roman"/>
          <w:sz w:val="24"/>
        </w:rPr>
        <w:t>Измерение длины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массы тела, показателей осанки и физических качеств. Измерение частоты сердечных сокращений во время выполнения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физических упражнений.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Самостоятельные игры и развлечения. </w:t>
      </w:r>
      <w:r>
        <w:rPr>
          <w:rFonts w:ascii="Times New Roman" w:eastAsia="Times New Roman" w:hAnsi="Times New Roman" w:cs="Times New Roman"/>
          <w:sz w:val="24"/>
        </w:rPr>
        <w:t xml:space="preserve">Организация и проведение подвижных игр (на спортивных площадках и в </w:t>
      </w:r>
      <w:r>
        <w:rPr>
          <w:rFonts w:ascii="Times New Roman" w:eastAsia="Times New Roman" w:hAnsi="Times New Roman" w:cs="Times New Roman"/>
          <w:b/>
          <w:sz w:val="24"/>
        </w:rPr>
        <w:t>спортивных залах).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Физическое совершенствование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Физкультурно-оздоровительная деятельность.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Спортивно - оздоровительная деятельность.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Гимнастика с основами акробатики. 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Организующие команды и приемы.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Строевые действия в шеренге и колонне; выполнение строевых команд.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Акробатические упражнения. Упоры; седы; упражнения в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группировке; перекаты; стойка на лопатках; кувырки вперед и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назад; гимнастический мост.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Акробатические комбинации.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присев, кувырок вперед.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Упражнения на низкой гимнастической перекладине: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висы,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перемахи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Гимнастическая комбинация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Опорный прыжок: с разбега через гимнастического козла.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Гимнастические упражнения прикладного характера.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Прыжки со скакалкой. Передвижение по гимнастической стенке. Преодоление полосы препятствий с элементами лазанья 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передвижение по наклонной гимнастической скамейке.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Легкая атлетика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Беговые упражнения: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Прыжковые упражнения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на одной ноге и двух ногах на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месте и с продвижением; в длину и высоту; спрыгивание и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запрыгивание;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Броски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большого мяча (1 кг) на дальность разными способами.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Метание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малого мяча в вертикальную цель и на дальность.</w:t>
      </w: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FFFF"/>
          <w:sz w:val="24"/>
        </w:rPr>
        <w:lastRenderedPageBreak/>
        <w:t>Физ</w:t>
      </w:r>
      <w:proofErr w:type="spellEnd"/>
      <w:r>
        <w:rPr>
          <w:rFonts w:ascii="Times New Roman" w:eastAsia="Times New Roman" w:hAnsi="Times New Roman" w:cs="Times New Roman"/>
          <w:b/>
          <w:color w:val="FFFFFF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Лыжные гонки.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Передвижение на лыжах; повороты; спуски; подъемы; торможение.</w:t>
      </w:r>
    </w:p>
    <w:p w:rsidR="002E15BD" w:rsidRDefault="00A72D0E" w:rsidP="0055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2E15BD" w:rsidRDefault="002E1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15BD" w:rsidRDefault="00A7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Подвижные и спортивные игры. 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материале гимнастики с основами акробатики: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игровые задания с использованием строевых упражнений, упражнений на внимание, силу,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ловкость и координацию.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материале легкой атлетики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прыжки, бег, метания и броски; упражнения на координацию, выносливость и быстроту.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материале лыжной подготовки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эстафеты в передвижении на лыжах, упражнения на выносливость и координацию.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материале спортивных игр: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Футбол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Баскетбол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E15BD" w:rsidRDefault="00A72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Волейбол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подбрасывание мяча; подача мяча; прием и передача мяча; подвижные игры на материале волейбола.</w:t>
      </w:r>
    </w:p>
    <w:p w:rsidR="002E15BD" w:rsidRDefault="002E15B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26BD8" w:rsidRDefault="00A26BD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A26BD8" w:rsidRDefault="00A26BD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E15BD" w:rsidRDefault="00A72D0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Примерное распределение учебного времени на различные виды программного материала при трехразовых занятиях в неделю</w:t>
      </w:r>
    </w:p>
    <w:p w:rsidR="002E15BD" w:rsidRDefault="002E15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5661"/>
        <w:gridCol w:w="3172"/>
      </w:tblGrid>
      <w:tr w:rsidR="002E15BD">
        <w:trPr>
          <w:trHeight w:val="1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программного материала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(уроков)</w:t>
            </w:r>
          </w:p>
        </w:tc>
      </w:tr>
      <w:tr w:rsidR="002E15BD">
        <w:trPr>
          <w:trHeight w:val="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класс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Базовая часть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знаний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процессе урока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Лыжная подготовка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5D75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5D75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E15BD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игры, подвижные игры с элементами баскетбола и пионербола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  <w:tr w:rsidR="002E15BD">
        <w:trPr>
          <w:trHeight w:val="1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15BD" w:rsidRDefault="00A72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6D1AE1" w:rsidRDefault="006D1AE1">
      <w:pPr>
        <w:rPr>
          <w:rFonts w:ascii="Times New Roman" w:eastAsia="Times New Roman" w:hAnsi="Times New Roman" w:cs="Times New Roman"/>
          <w:sz w:val="24"/>
        </w:rPr>
      </w:pPr>
    </w:p>
    <w:p w:rsidR="00A26BD8" w:rsidRDefault="00A26BD8">
      <w:pPr>
        <w:rPr>
          <w:rFonts w:ascii="Times New Roman" w:eastAsia="Times New Roman" w:hAnsi="Times New Roman" w:cs="Times New Roman"/>
          <w:sz w:val="24"/>
        </w:rPr>
      </w:pPr>
    </w:p>
    <w:p w:rsidR="006D1AE1" w:rsidRDefault="006D1AE1">
      <w:pPr>
        <w:rPr>
          <w:rFonts w:ascii="Times New Roman" w:eastAsia="Times New Roman" w:hAnsi="Times New Roman" w:cs="Times New Roman"/>
          <w:sz w:val="24"/>
        </w:rPr>
      </w:pPr>
    </w:p>
    <w:p w:rsidR="006D1AE1" w:rsidRDefault="006D1AE1">
      <w:pPr>
        <w:rPr>
          <w:rFonts w:ascii="Times New Roman" w:eastAsia="Times New Roman" w:hAnsi="Times New Roman" w:cs="Times New Roman"/>
          <w:sz w:val="24"/>
        </w:rPr>
      </w:pPr>
    </w:p>
    <w:p w:rsidR="004B157C" w:rsidRDefault="004B157C">
      <w:pPr>
        <w:rPr>
          <w:rFonts w:ascii="Times New Roman" w:eastAsia="Times New Roman" w:hAnsi="Times New Roman" w:cs="Times New Roman"/>
          <w:sz w:val="24"/>
        </w:rPr>
      </w:pPr>
    </w:p>
    <w:p w:rsidR="004B157C" w:rsidRDefault="004B157C">
      <w:pPr>
        <w:rPr>
          <w:rFonts w:ascii="Times New Roman" w:eastAsia="Times New Roman" w:hAnsi="Times New Roman" w:cs="Times New Roman"/>
          <w:sz w:val="24"/>
        </w:rPr>
      </w:pPr>
    </w:p>
    <w:p w:rsidR="004B157C" w:rsidRDefault="004B157C">
      <w:pPr>
        <w:rPr>
          <w:rFonts w:ascii="Times New Roman" w:eastAsia="Times New Roman" w:hAnsi="Times New Roman" w:cs="Times New Roman"/>
          <w:sz w:val="24"/>
        </w:rPr>
      </w:pPr>
    </w:p>
    <w:p w:rsidR="004B157C" w:rsidRDefault="004B157C">
      <w:pPr>
        <w:rPr>
          <w:rFonts w:ascii="Times New Roman" w:eastAsia="Times New Roman" w:hAnsi="Times New Roman" w:cs="Times New Roman"/>
          <w:sz w:val="24"/>
        </w:rPr>
      </w:pPr>
    </w:p>
    <w:p w:rsidR="001C187E" w:rsidRDefault="001C187E" w:rsidP="001C187E">
      <w:pPr>
        <w:rPr>
          <w:rFonts w:ascii="Times New Roman" w:eastAsia="Times New Roman" w:hAnsi="Times New Roman" w:cs="Times New Roman"/>
          <w:sz w:val="24"/>
        </w:rPr>
      </w:pPr>
    </w:p>
    <w:p w:rsidR="001C187E" w:rsidRDefault="001C187E" w:rsidP="001C187E">
      <w:pPr>
        <w:pStyle w:val="3"/>
        <w:spacing w:line="276" w:lineRule="auto"/>
        <w:jc w:val="left"/>
      </w:pPr>
    </w:p>
    <w:p w:rsidR="001C187E" w:rsidRDefault="001C187E" w:rsidP="001C187E">
      <w:pPr>
        <w:pStyle w:val="3"/>
        <w:spacing w:line="276" w:lineRule="auto"/>
        <w:jc w:val="left"/>
      </w:pPr>
      <w:r>
        <w:t>Описание материально-технического  обеспечения образовательного процесса</w:t>
      </w:r>
    </w:p>
    <w:p w:rsidR="001C187E" w:rsidRDefault="001C187E" w:rsidP="001C187E"/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3"/>
        <w:gridCol w:w="1135"/>
        <w:gridCol w:w="1986"/>
        <w:gridCol w:w="2837"/>
        <w:gridCol w:w="1560"/>
        <w:gridCol w:w="1277"/>
      </w:tblGrid>
      <w:tr w:rsidR="001C187E" w:rsidTr="001C18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ind w:left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Default="001C187E">
            <w:pPr>
              <w:pStyle w:val="2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 xml:space="preserve">Год </w:t>
            </w:r>
          </w:p>
          <w:p w:rsidR="001C187E" w:rsidRDefault="001C187E">
            <w:pPr>
              <w:pStyle w:val="20"/>
              <w:ind w:left="0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издания</w:t>
            </w:r>
          </w:p>
        </w:tc>
      </w:tr>
      <w:tr w:rsidR="001C187E" w:rsidTr="001C187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Default="001C187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b/>
                <w:bCs/>
                <w:iCs/>
                <w:lang w:eastAsia="en-US"/>
              </w:rPr>
            </w:pPr>
            <w:r w:rsidRPr="001C187E">
              <w:rPr>
                <w:rFonts w:eastAsia="Calibri"/>
                <w:b/>
                <w:bCs/>
                <w:iCs/>
                <w:lang w:eastAsia="en-US"/>
              </w:rPr>
              <w:t>Учебно-методическое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Default="001C187E">
            <w:pPr>
              <w:pStyle w:val="20"/>
              <w:rPr>
                <w:rFonts w:ascii="Calibri" w:eastAsia="Calibri" w:hAnsi="Calibri"/>
                <w:bCs/>
                <w:iCs/>
                <w:lang w:eastAsia="en-US"/>
              </w:rPr>
            </w:pPr>
          </w:p>
        </w:tc>
      </w:tr>
      <w:tr w:rsidR="001C187E" w:rsidTr="001C187E">
        <w:trPr>
          <w:trHeight w:val="24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ind w:left="0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C187E">
              <w:rPr>
                <w:rFonts w:eastAsia="Calibri"/>
                <w:bCs/>
                <w:iCs/>
                <w:lang w:eastAsia="en-US"/>
              </w:rPr>
              <w:t>Д.И.Фельдштейн</w:t>
            </w:r>
            <w:proofErr w:type="spellEnd"/>
            <w:r w:rsidRPr="001C187E">
              <w:rPr>
                <w:rFonts w:eastAsia="Calibri"/>
                <w:bCs/>
                <w:iCs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31"/>
              <w:spacing w:line="276" w:lineRule="auto"/>
              <w:rPr>
                <w:rFonts w:ascii="Times New Roman" w:eastAsia="Calibri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1.Образовательная </w:t>
            </w:r>
          </w:p>
          <w:p w:rsidR="001C187E" w:rsidRPr="001C187E" w:rsidRDefault="001C187E">
            <w:pPr>
              <w:pStyle w:val="31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bCs w:val="0"/>
                <w:iCs w:val="0"/>
                <w:sz w:val="24"/>
                <w:szCs w:val="24"/>
                <w:lang w:eastAsia="en-US"/>
              </w:rPr>
              <w:t>система «Школа 2100». Федеральный государственный образовательный стандарт. Примерная образовательная программа. В 2-х книгах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ind w:left="0"/>
              <w:rPr>
                <w:rFonts w:eastAsia="Calibri"/>
                <w:lang w:eastAsia="en-US"/>
              </w:rPr>
            </w:pPr>
            <w:r w:rsidRPr="001C187E">
              <w:rPr>
                <w:rFonts w:eastAsia="Calibri"/>
                <w:lang w:eastAsia="en-US"/>
              </w:rPr>
              <w:t>М.: «</w:t>
            </w:r>
            <w:proofErr w:type="spellStart"/>
            <w:r w:rsidRPr="001C187E">
              <w:rPr>
                <w:rFonts w:eastAsia="Calibri"/>
                <w:lang w:eastAsia="en-US"/>
              </w:rPr>
              <w:t>Баласс</w:t>
            </w:r>
            <w:proofErr w:type="spellEnd"/>
            <w:r w:rsidRPr="001C187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2011</w:t>
            </w:r>
          </w:p>
        </w:tc>
      </w:tr>
      <w:tr w:rsidR="001C187E" w:rsidTr="001C18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Учебник</w:t>
            </w: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(основной)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Егоров Б.Б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2.Физическая культура</w:t>
            </w:r>
          </w:p>
          <w:p w:rsidR="001C187E" w:rsidRPr="001C187E" w:rsidRDefault="001C18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 xml:space="preserve"> Книга </w:t>
            </w:r>
            <w:r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2(3-4 классы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).-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 xml:space="preserve"> М. : Баласс,2014</w:t>
            </w:r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.</w:t>
            </w:r>
          </w:p>
          <w:p w:rsidR="001C187E" w:rsidRPr="001C187E" w:rsidRDefault="001C187E">
            <w:pPr>
              <w:tabs>
                <w:tab w:val="left" w:pos="709"/>
              </w:tabs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(Образовательная система «Школа 2100»)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ind w:left="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lang w:eastAsia="en-US"/>
              </w:rPr>
              <w:t xml:space="preserve">М.: </w:t>
            </w:r>
            <w:proofErr w:type="spellStart"/>
            <w:r w:rsidRPr="001C187E">
              <w:rPr>
                <w:rFonts w:eastAsia="Calibri"/>
                <w:lang w:eastAsia="en-US"/>
              </w:rPr>
              <w:t>Баласс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2014</w:t>
            </w:r>
          </w:p>
        </w:tc>
      </w:tr>
      <w:tr w:rsidR="001C187E" w:rsidTr="001C187E">
        <w:trPr>
          <w:trHeight w:val="10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Учебники</w:t>
            </w: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(дополнительные)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rPr>
                <w:rFonts w:ascii="Times New Roman" w:eastAsia="Times New Roman" w:hAnsi="Times New Roman" w:cs="Times New Roman"/>
                <w:bCs/>
                <w:color w:val="363435"/>
                <w:w w:val="107"/>
                <w:sz w:val="24"/>
                <w:szCs w:val="24"/>
                <w:lang w:eastAsia="en-US"/>
              </w:rPr>
            </w:pPr>
            <w:proofErr w:type="spellStart"/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Э.Найминова</w:t>
            </w:r>
            <w:proofErr w:type="spellEnd"/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 xml:space="preserve">.-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w w:val="107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hAnsi="Times New Roman" w:cs="Times New Roman"/>
                <w:w w:val="107"/>
                <w:sz w:val="24"/>
                <w:szCs w:val="24"/>
              </w:rPr>
              <w:t>Физкультура: методика преподавания</w:t>
            </w:r>
          </w:p>
          <w:p w:rsidR="001C187E" w:rsidRPr="001C187E" w:rsidRDefault="001C187E">
            <w:pPr>
              <w:pStyle w:val="a5"/>
              <w:spacing w:line="276" w:lineRule="auto"/>
              <w:rPr>
                <w:rFonts w:ascii="Times New Roman" w:hAnsi="Times New Roman" w:cs="Times New Roman"/>
                <w:w w:val="107"/>
                <w:sz w:val="24"/>
                <w:szCs w:val="24"/>
              </w:rPr>
            </w:pPr>
            <w:r w:rsidRPr="001C187E">
              <w:rPr>
                <w:rFonts w:ascii="Times New Roman" w:hAnsi="Times New Roman" w:cs="Times New Roman"/>
                <w:w w:val="107"/>
                <w:sz w:val="24"/>
                <w:szCs w:val="24"/>
              </w:rPr>
              <w:t>Спортивные игры</w:t>
            </w:r>
          </w:p>
          <w:p w:rsidR="001C187E" w:rsidRPr="001C187E" w:rsidRDefault="001C187E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</w:pPr>
            <w:r w:rsidRPr="001C187E">
              <w:rPr>
                <w:rFonts w:ascii="Times New Roman" w:hAnsi="Times New Roman" w:cs="Times New Roman"/>
                <w:w w:val="107"/>
                <w:sz w:val="24"/>
                <w:szCs w:val="24"/>
              </w:rPr>
              <w:t>Методика преподавания гимнастики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Просвеще</w:t>
            </w:r>
            <w:proofErr w:type="spellEnd"/>
          </w:p>
          <w:p w:rsidR="001C187E" w:rsidRPr="001C187E" w:rsidRDefault="001C187E">
            <w:pPr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</w:pPr>
            <w:proofErr w:type="spellStart"/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ние</w:t>
            </w:r>
            <w:proofErr w:type="spellEnd"/>
            <w:r w:rsidRPr="001C187E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4"/>
                <w:lang w:eastAsia="en-US"/>
              </w:rPr>
              <w:t>.</w:t>
            </w: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lang w:eastAsia="en-US"/>
              </w:rPr>
              <w:t>2012</w:t>
            </w:r>
          </w:p>
        </w:tc>
      </w:tr>
      <w:tr w:rsidR="001C187E" w:rsidTr="001C187E">
        <w:trPr>
          <w:trHeight w:val="4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Учебные пособия: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1C187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Корбакова</w:t>
            </w:r>
            <w:proofErr w:type="spellEnd"/>
            <w:r w:rsidRPr="001C187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И.Н. </w:t>
            </w:r>
          </w:p>
          <w:p w:rsidR="001C187E" w:rsidRPr="001C187E" w:rsidRDefault="001C187E">
            <w:pPr>
              <w:pStyle w:val="20"/>
              <w:ind w:left="0"/>
              <w:rPr>
                <w:rFonts w:eastAsia="Calibri"/>
                <w:bCs/>
                <w:iCs/>
                <w:lang w:eastAsia="en-US"/>
              </w:rPr>
            </w:pPr>
            <w:proofErr w:type="spellStart"/>
            <w:r w:rsidRPr="001C187E">
              <w:rPr>
                <w:rFonts w:eastAsia="Calibri"/>
                <w:lang w:eastAsia="en-US"/>
              </w:rPr>
              <w:t>Терешина</w:t>
            </w:r>
            <w:proofErr w:type="spellEnd"/>
            <w:r w:rsidRPr="001C187E">
              <w:rPr>
                <w:rFonts w:eastAsia="Calibri"/>
                <w:lang w:eastAsia="en-US"/>
              </w:rPr>
              <w:t xml:space="preserve"> Л.В.</w:t>
            </w: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b/>
                <w:lang w:eastAsia="en-US"/>
              </w:rPr>
            </w:pPr>
          </w:p>
          <w:p w:rsidR="001C187E" w:rsidRPr="001C187E" w:rsidRDefault="001C187E">
            <w:pPr>
              <w:pStyle w:val="20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4.Деятельностный метод обучения: описание технологии, конспекты уроков. 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1C187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C1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87E" w:rsidRPr="001C187E" w:rsidRDefault="001C187E">
            <w:pPr>
              <w:pStyle w:val="20"/>
              <w:ind w:left="0"/>
              <w:rPr>
                <w:rFonts w:eastAsia="Calibri"/>
                <w:lang w:eastAsia="en-US"/>
              </w:rPr>
            </w:pPr>
          </w:p>
          <w:p w:rsidR="001C187E" w:rsidRPr="001C187E" w:rsidRDefault="001C187E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C187E" w:rsidRPr="001C187E" w:rsidRDefault="001C18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7E" w:rsidRPr="001C187E" w:rsidRDefault="001C18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87E" w:rsidRPr="001C187E" w:rsidRDefault="001C187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187E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1C187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C1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87E" w:rsidRPr="001C187E" w:rsidRDefault="001C187E">
            <w:pPr>
              <w:pStyle w:val="20"/>
              <w:rPr>
                <w:rFonts w:eastAsia="Calibri"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lang w:eastAsia="en-US"/>
              </w:rPr>
            </w:pPr>
          </w:p>
          <w:p w:rsidR="001C187E" w:rsidRPr="001C187E" w:rsidRDefault="001C187E">
            <w:pPr>
              <w:pStyle w:val="20"/>
              <w:ind w:left="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2011</w:t>
            </w: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  <w:p w:rsidR="001C187E" w:rsidRPr="001C187E" w:rsidRDefault="001C187E">
            <w:pPr>
              <w:pStyle w:val="20"/>
              <w:ind w:left="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2011</w:t>
            </w: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1C187E" w:rsidTr="001C187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/>
                <w:bCs/>
                <w:iCs/>
                <w:lang w:eastAsia="en-US"/>
              </w:rPr>
            </w:pPr>
            <w:r w:rsidRPr="001C187E">
              <w:rPr>
                <w:rFonts w:eastAsia="Calibri"/>
                <w:b/>
                <w:bCs/>
                <w:iCs/>
                <w:lang w:eastAsia="en-US"/>
              </w:rPr>
              <w:t>Материально-техническое и информационное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1C187E" w:rsidTr="001C187E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20"/>
              <w:rPr>
                <w:rFonts w:eastAsia="Calibri"/>
                <w:bCs/>
                <w:iCs/>
                <w:lang w:eastAsia="en-US"/>
              </w:rPr>
            </w:pPr>
            <w:r w:rsidRPr="001C187E">
              <w:rPr>
                <w:rFonts w:eastAsia="Calibri"/>
                <w:bCs/>
                <w:iCs/>
                <w:lang w:eastAsia="en-US"/>
              </w:rPr>
              <w:t>5.</w:t>
            </w:r>
          </w:p>
        </w:tc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1.Ноутбук, мультимедийный проектор, экран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2..Диск «Тематическое планирование. Начальная школа» 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«Школа 2100». – Волгоград: Учитель, 2010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C1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  <w:r w:rsidRPr="001C187E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End"/>
            <w:r w:rsidRPr="001C187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спортивной работы в школе» - (компакт-диск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hAnsi="Times New Roman"/>
                <w:sz w:val="24"/>
                <w:szCs w:val="24"/>
                <w:lang w:eastAsia="en-US"/>
              </w:rPr>
              <w:t>-издательство Учитель 2010.</w:t>
            </w:r>
          </w:p>
          <w:p w:rsidR="001C187E" w:rsidRPr="001C187E" w:rsidRDefault="001C187E">
            <w:pPr>
              <w:pStyle w:val="aa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4.Интернет – ресурсы: www.school2100.ru</w:t>
            </w:r>
          </w:p>
          <w:p w:rsidR="001C187E" w:rsidRPr="001C187E" w:rsidRDefault="001C187E">
            <w:pPr>
              <w:ind w:left="29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http://school-collection.edu.ru</w:t>
            </w:r>
          </w:p>
          <w:p w:rsidR="001C187E" w:rsidRPr="001C187E" w:rsidRDefault="001C187E">
            <w:pPr>
              <w:ind w:left="29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http://window.edu.ru</w:t>
            </w:r>
          </w:p>
          <w:p w:rsidR="001C187E" w:rsidRPr="001C187E" w:rsidRDefault="008147C2">
            <w:pPr>
              <w:ind w:left="29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1C187E" w:rsidRPr="001C187E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www.edu.ru</w:t>
              </w:r>
            </w:hyperlink>
          </w:p>
          <w:p w:rsidR="001C187E" w:rsidRPr="001C187E" w:rsidRDefault="001C18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187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4.Учебно-практическое оборудование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1C187E" w:rsidRPr="001C187E">
              <w:trPr>
                <w:trHeight w:val="80"/>
              </w:trPr>
              <w:tc>
                <w:tcPr>
                  <w:tcW w:w="4785" w:type="dxa"/>
                  <w:hideMark/>
                </w:tcPr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  <w:t>Мячи резиновые малые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  <w:t>Мячи волейбольные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  <w:t>Мячи футбольные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  <w:t>Мячи баскетбольные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  <w:lang w:eastAsia="en-US"/>
                    </w:rPr>
                    <w:t xml:space="preserve">Скакалки детские     </w:t>
                  </w:r>
                </w:p>
              </w:tc>
              <w:tc>
                <w:tcPr>
                  <w:tcW w:w="4786" w:type="dxa"/>
                </w:tcPr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Скамейка гимнастическая жесткая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Маты гимнастические 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Стенка гимнастическая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Сетка волейбольная </w:t>
                  </w:r>
                </w:p>
                <w:p w:rsidR="001C187E" w:rsidRPr="001C187E" w:rsidRDefault="001C187E" w:rsidP="001C187E">
                  <w:pPr>
                    <w:pStyle w:val="a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1C187E">
                    <w:rPr>
                      <w:rFonts w:ascii="Times New Roman" w:eastAsia="Calibri" w:hAnsi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>Рулетка измерительная</w:t>
                  </w:r>
                </w:p>
                <w:p w:rsidR="001C187E" w:rsidRPr="001C187E" w:rsidRDefault="001C187E">
                  <w:pPr>
                    <w:pStyle w:val="aa"/>
                    <w:ind w:left="36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C187E" w:rsidRPr="001C187E" w:rsidRDefault="001C187E">
            <w:pPr>
              <w:pStyle w:val="20"/>
              <w:ind w:left="0"/>
              <w:rPr>
                <w:rFonts w:eastAsia="Calibri"/>
                <w:bCs/>
                <w:iCs/>
                <w:lang w:eastAsia="en-US"/>
              </w:rPr>
            </w:pPr>
          </w:p>
        </w:tc>
      </w:tr>
    </w:tbl>
    <w:p w:rsidR="001C187E" w:rsidRDefault="001C187E" w:rsidP="001C187E">
      <w:pPr>
        <w:ind w:left="284" w:hanging="284"/>
        <w:rPr>
          <w:rFonts w:eastAsia="Times New Roman"/>
        </w:rPr>
      </w:pPr>
    </w:p>
    <w:p w:rsidR="001C187E" w:rsidRDefault="001C187E" w:rsidP="001C187E"/>
    <w:p w:rsidR="004B157C" w:rsidRDefault="004B157C">
      <w:pPr>
        <w:rPr>
          <w:rFonts w:ascii="Times New Roman" w:eastAsia="Times New Roman" w:hAnsi="Times New Roman" w:cs="Times New Roman"/>
          <w:sz w:val="24"/>
        </w:rPr>
      </w:pPr>
    </w:p>
    <w:p w:rsidR="00286319" w:rsidRDefault="00286319">
      <w:pPr>
        <w:rPr>
          <w:rFonts w:ascii="Times New Roman" w:eastAsia="Times New Roman" w:hAnsi="Times New Roman" w:cs="Times New Roman"/>
          <w:sz w:val="24"/>
        </w:rPr>
        <w:sectPr w:rsidR="00286319" w:rsidSect="008147C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26BD8" w:rsidRDefault="00A26BD8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16607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850"/>
        <w:gridCol w:w="993"/>
        <w:gridCol w:w="997"/>
        <w:gridCol w:w="40"/>
        <w:gridCol w:w="8980"/>
        <w:gridCol w:w="224"/>
        <w:gridCol w:w="102"/>
        <w:gridCol w:w="182"/>
        <w:gridCol w:w="98"/>
        <w:gridCol w:w="583"/>
        <w:gridCol w:w="15"/>
        <w:gridCol w:w="146"/>
      </w:tblGrid>
      <w:tr w:rsidR="00682A8B" w:rsidTr="006B60D9">
        <w:trPr>
          <w:gridAfter w:val="5"/>
          <w:wAfter w:w="102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2863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82A8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</w:t>
            </w:r>
            <w:r w:rsidR="006D1AE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ематическое планирование </w:t>
            </w:r>
          </w:p>
        </w:tc>
      </w:tr>
      <w:tr w:rsidR="00682A8B" w:rsidTr="006B60D9">
        <w:trPr>
          <w:gridAfter w:val="5"/>
          <w:wAfter w:w="102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четверть (27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 )</w:t>
            </w:r>
            <w:proofErr w:type="gramEnd"/>
          </w:p>
        </w:tc>
      </w:tr>
      <w:tr w:rsidR="00682A8B" w:rsidTr="006B60D9">
        <w:trPr>
          <w:gridAfter w:val="5"/>
          <w:wAfter w:w="1024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 атлетика (12 часов)</w:t>
            </w:r>
          </w:p>
        </w:tc>
      </w:tr>
      <w:tr w:rsidR="006B60D9" w:rsidTr="006B60D9">
        <w:trPr>
          <w:gridAfter w:val="5"/>
          <w:wAfter w:w="102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  <w:p w:rsidR="00682A8B" w:rsidRPr="00A26BD8" w:rsidRDefault="00682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D1AE1" w:rsidRDefault="006D1A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D1A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2A8B" w:rsidRPr="00682A8B" w:rsidRDefault="0068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D1AE1" w:rsidRDefault="006D1AE1">
            <w:pPr>
              <w:rPr>
                <w:rFonts w:ascii="Times New Roman" w:eastAsia="Calibri" w:hAnsi="Times New Roman" w:cs="Times New Roman"/>
                <w:b/>
              </w:rPr>
            </w:pPr>
            <w:r w:rsidRPr="006D1AE1">
              <w:rPr>
                <w:rFonts w:ascii="Times New Roman" w:eastAsia="Calibri" w:hAnsi="Times New Roman" w:cs="Times New Roman"/>
                <w:b/>
              </w:rPr>
              <w:t>План.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Pr="006D1AE1" w:rsidRDefault="006D1AE1">
            <w:pPr>
              <w:rPr>
                <w:rFonts w:ascii="Times New Roman" w:eastAsia="Calibri" w:hAnsi="Times New Roman" w:cs="Times New Roman"/>
                <w:b/>
              </w:rPr>
            </w:pPr>
            <w:r w:rsidRPr="006D1AE1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Техника безопа</w:t>
            </w:r>
            <w:r w:rsidR="001C187E">
              <w:rPr>
                <w:rFonts w:ascii="Times New Roman" w:eastAsia="Times New Roman" w:hAnsi="Times New Roman" w:cs="Times New Roman"/>
                <w:sz w:val="24"/>
              </w:rPr>
              <w:t>сности на уроках легкой 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Игра «Салки»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Чередовать ходьбу с бегом .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с изменением длины и частоты шага. Бег  с заданным темпом и скоростью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Распределять свои силы во время продолжительного бега; выполнять упражнения по профилактике нарушения осанки выполнять легкоатлетические упражнения (ходьба, бег); технически правильно держать корпус 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и руки в медленном беге в сочетании с дыханием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метров на 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сдавать бег на 30 м с высокого старта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60 метров на результат. Прыжок в длину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сдавать бег 60 метров с высокого старта 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способом согнув ноги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  выполнять легкоатлетические упражнения; технически правильно отталкиваться и приземляться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теннисного мяча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сдавать тестирование прыжка в длину с места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4"/>
          <w:wAfter w:w="842" w:type="dxa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</w:p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 w:rsidP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теннисного мяча на дальность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правильно держать мяч для метания, проявлять качества силы, быстроты и координации при метании малого мяча. Пробегать с максимальной скоростью 300 метров</w:t>
            </w:r>
          </w:p>
        </w:tc>
      </w:tr>
      <w:tr w:rsidR="006B60D9" w:rsidTr="006B60D9">
        <w:trPr>
          <w:gridAfter w:val="4"/>
          <w:wAfter w:w="842" w:type="dxa"/>
          <w:trHeight w:val="1482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 w:rsidP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 w:rsidP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 w:rsidP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Чередование бега и ходьбы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правильно держать мяч для метания, проявлять качества силы, быстроты и координации при метании малого мяча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6 минут. Игра «Салки маршем»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до 4 минут без остановке 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Равномерный бег 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минут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«на буксире»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бегать до 8 минут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остановке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преодолевать препятствия 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Кросс 1000 метров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дистанцию на выносливость 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Челночный бег 3*10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беговую разминку, технику челночного бега с высокого старта; сдавать тестирование челночного бега 3 х 10 метров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технике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дисциплинированным на занятиях по волейболу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перемещения Передачи мяча в парах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 выполнять передачи и подачи мяча 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перемещения Передачи мяча в парах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выполнять передачи и подачи мяча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Передачи мяча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высокой траектории, длинные и короткие передачи мяча)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правильно выполнять передачи и подачи мяча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Передачи мяча в парах. Учебная игра в пионербол по заданию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выполнять передачи разной траектории,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</w:tc>
      </w:tr>
      <w:tr w:rsidR="006B60D9" w:rsidTr="006B60D9">
        <w:trPr>
          <w:gridAfter w:val="4"/>
          <w:wAfter w:w="842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Передачи мяча в парах. Учебная игра в пионербол по заданию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выполнять передачи разной траектории,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играть в пионербол по правилам и по заданию учителя </w:t>
            </w: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Передачи мяча в парах.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Учебная игра в пионербол по заданию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мяча в парах. Нижний прием  мяча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мяча в парах. Нижний прием  мяча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мяча в парах. Нижний прием  мяча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и прием мяча в парах. Учебная игра с элементами волейбола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и прием мяча в парах. Учебная игра с элементами волейбола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и прием мяча в парах. Учебная игра с элементами волейбола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Передача и прием мяча в парах. Учебная игра с элементами волейбола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</w:t>
            </w:r>
            <w:r w:rsidRPr="00682A8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занимать исходное положение волейболиста и выполнять перемещения в ней,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выполнять передачи, прием мяча  и подачи мяча. 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Играть с мячом, соблюдая правила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игра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</w:t>
            </w:r>
          </w:p>
        </w:tc>
      </w:tr>
      <w:tr w:rsidR="006B60D9" w:rsidTr="006B60D9">
        <w:trPr>
          <w:gridAfter w:val="3"/>
          <w:wAfter w:w="744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Инструктаж по ТБ. Строевые упражнения.  Упражнения в равновесии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различать и выполнять строевые команды. Выполнять акробатические элементы – кувырки, перекаты; соблюдать правила поведения во время занятий физическими упражнениями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 с помощью. Кувырок вперед. Стойка на лопатках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перекаты вправо-влево, группировку, кувырок вперед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Мост с помощью и самостоятельно. Кувырок вперед, стойка на лопатках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перекаты вправо-влево, группировку, кувырок вперед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элементы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гибкости, стойку на лопатках, «мост», кувырок назад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 на согнутых руках. Развитие силовых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со средними обручами (кольцами); сдавать тестирование подтягивания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Вис на согнутых руках. Развитие силовых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 с обручами. Вис на гимнастической стенке. Подтягивание в висе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висы для укрепления брюшного пресса; характеризовать роль и значение уроков физической культуры для укрепления здоровья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Вис на гимнастической стенке. Подтягивание в висе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 гимнастическими палками, упражнения на внимание; лазать по гимнастической стенке; перелезать через гимнастического коня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Вис на гимнастической стенке. Подтягивания в висе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на гимнастической скамейке на развитие координации движений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Лазание по канату в три приема.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через препятствие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разминку на скамейках, серию кувырков вперед, </w:t>
            </w:r>
            <w:proofErr w:type="spell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полупереворот</w:t>
            </w:r>
            <w:proofErr w:type="spell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 в стойку на коленях из стойки на лопатках, упражнение на равновесие</w:t>
            </w:r>
          </w:p>
        </w:tc>
      </w:tr>
      <w:tr w:rsidR="006B60D9" w:rsidTr="006B60D9">
        <w:trPr>
          <w:gridAfter w:val="7"/>
          <w:wAfter w:w="1350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Лазание по канату. Опорный прыжок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со средними обручами (кольцами), упражнения на внимание; сдавать тестирование наклона вперед из положения стоя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Лазание по канату в три приема,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через препятствие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с малыми мячами, упражнения на внимание; сдавать тестирование подъема туловища из положения лежа за 30 с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Лазание по канату в три приема,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через препятствие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правильному отталкиванию и постановке рук, приземлению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Опорный прыжок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правильному отталкиванию и постановке рук, приземлению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Опорный прыжок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разминку на скамейках, передвижение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повороты на гимнастическом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бревне или перевернутой гимнастической скамейке, захват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каната ногами, лазанье по канату в три приема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Опорный прыжок. Ходьба по бревну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разминку с гимнастическими палка-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ми, лазанье по канату в два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три приема, упражнение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равновесие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бревну. Полоса препятствия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разминку с гимнастическими палка-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ми, лазанье по канату в два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три приема, упражнение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равновесие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по бревну. Полоса препятствия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проходить полосу препятствия 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«Заяц, сторож, Жучка». «Веревочка под ногами»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«Удочка», «Зайцы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огороде».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«Веревочка под ногами»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игры и формулировать их правила; организовывать места занятий физическими упражнениями и подвижными играми; соблюдать правила поведения и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предупреждения травматизма во время занятий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 «Вызов номеров», «Защита укреплений»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</w:tr>
      <w:tr w:rsidR="006B60D9" w:rsidTr="006B60D9">
        <w:trPr>
          <w:gridAfter w:val="1"/>
          <w:wAfter w:w="14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 «Вызов номеров», «Защита укреплений»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игры и формулировать их правила;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ТБ во время лыжной подготовки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безопасности на занятиях по лыжной подготовке; выполнять организующие команды: «Лыжи на плечо!», «Лыжи к ноге!», «На лыжи становись!», ступающий и скользящий шаг на лыжах без палок; проходить дистанцию 500 метров ступающим шагом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Ступающий шаг.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Спуск и подъем в гору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tabs>
                <w:tab w:val="left" w:pos="15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организующие команды: «Лыжи</w:t>
            </w:r>
          </w:p>
          <w:p w:rsidR="00682A8B" w:rsidRPr="00682A8B" w:rsidRDefault="00682A8B">
            <w:pPr>
              <w:tabs>
                <w:tab w:val="left" w:pos="15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руку!», «Лыжи к ноге!»,</w:t>
            </w:r>
          </w:p>
          <w:p w:rsidR="00682A8B" w:rsidRPr="00682A8B" w:rsidRDefault="00682A8B">
            <w:pPr>
              <w:tabs>
                <w:tab w:val="left" w:pos="15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лыжи становись!», ступающий и скользящий шаг на лыжах; соблюдать правила обгона во время передвижения на лыжах; проходить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дистанцию 500 метров на лыжах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Ступающий и скользящий шаг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выполнять организующие команды: «Лыжи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плечо!», «Лыжи к ноге!»,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лыжи становись!», повороты на месте «веером», ступающий и скользящий шаг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лыжах с палками, попеременный </w:t>
            </w:r>
            <w:proofErr w:type="spellStart"/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ход;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дистанцию 500 метров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дистанции 1,5 00 метров со средней скоростью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под пологий уклон скользящим шагом без палок; передвижение скользящим шагом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 переступанием вокруг пяток лыж- индивидуально оценить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Передвижение скользящим шагом с палками до 500 метров в умеренном темпе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2"/>
          <w:wAfter w:w="161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Спуск в основной стойке. Скользящий шаг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Спуск в основной стойке на оценку.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Техника подъёма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полуёлочкой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передвижения на лыжах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характерные ошибки в технике выполнения лыжных ходов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передвижения на лыжах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Научаться: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базовых способов передвижения на лыжах. Осваивать универсальные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контролировать скорость передвижения на лыжах по частоте сердечных сокращений.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Выявлять характерные ошибки в технике выполнения лыжных ходов.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Техники передвижения на лыжах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при прохождении тренировочных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на лыжах по пересеченной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при прохождении тренировочных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подготовкой.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Оценить технику выполнения скользящего шага. Эстафеты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 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выносливость при прохождении тренировочных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дистанций разученными способами передвижения.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подготовкой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безопасности. Ведение мяча  правой (левой) рукой на месте. Эстафеты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разминку, направленную на развитие координации движений, соблюдать технику безопасности на уроках физкультуры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 в кругу. Игра «Мяч ловцу»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ловить и передавать  мяч и перемещаться к мячу 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ОРУ. Ловля и передача мяча на месте в круге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разминку, направленную на развитие координации движений, </w:t>
            </w: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правильно ловить и передавать  мяч и перемещаться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кольцо двумя руками от груди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разминку в движении; 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правильно ловить и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передавать  мяч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 перемещаться к мячу , ведению мяча  с изменением направления 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кольцо двумя руками от груди.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ОРУ. Тактические действия в защите и нападении.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Тактические действия в защите и нападении.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в квадрате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передачи, игре по  упрощенным правилам баскетбола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кольцо двумя руками от груди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передачи, игре по  упрощенным правилам баскетбола, бросок мяча в кольцо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Ловля и передача мяча в квадрате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передачи, игре по  упрощенным правилам баскетбола, бросок мяча в кольцо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мяча в кольцо двумя руками от груди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передачи, игре по  упрощенным правилам баскетбола, бросок мяча в кольцо</w:t>
            </w:r>
          </w:p>
        </w:tc>
      </w:tr>
      <w:tr w:rsidR="006B60D9" w:rsidTr="006B60D9">
        <w:trPr>
          <w:gridAfter w:val="1"/>
          <w:wAfter w:w="14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мяча на месте с разной высотой отскока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10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игре по  упрощенным правилам баскетбола, бросок мяча в кольцо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Ведение мяча на месте с разной высотой отскока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разминку в движении; ведению мяча, броску мяча, ловле и передачи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Эстафеты с мячами Игра в мини-баскетбол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разминку в движении; ведению мяча, броску мяча, ловле и передачи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Игры: «Прыжки по полосам», «Волк во рву». Эстафеты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Научатся:</w:t>
            </w:r>
            <w:r w:rsidRPr="00682A8B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разминку в движении; играть в подвижные игры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Игры: «Удочка», «Волк во рву». Эстафеты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разминку в движении; играть в подвижные игры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игры «Эстафета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зверей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цель»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Научатся: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разминку в движении; играть в подвижные игры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«Кузнечики», «Метко в цель».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Научатся: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и проводить подвижные игры в помещении;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соблюдать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взаимодействия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с игроками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Подвижные игры «Вызов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номеров» «Кто дальше бросит»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Научатся: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организовывать и проводить подвижные игры;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выполнять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упражнение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образцу учи-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теля и показу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лучших учеников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«Вызов номеров» «Кто дальше бросит»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«салки», «салки парами », «салки с лентами»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«салки», «салки парами », «салки с лентами»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шишки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желуди, орехи», «третий лишний», «птицы в клетки»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шишки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желуди, орехи», «третий лишний», «птицы в клетки»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с предметами. Развитие скоростных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Эстафеты с предметами. Развитие скоростных качеств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играть с мячом, соблюдая правила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ТБ. Прыжок в высоту способом перешагивания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Научатся: выполнять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 ,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способом перешагивания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перешагивания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 ,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способом перешагивания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перешагивания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разбег ,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 способом перешагивания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скорость 30, 60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widowControl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беговую разминку, тестирование челночного бега 3 х 10 метров, упражнения на внимание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места. Бег 60 метров на 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сдавать бег на 30 метров с высокого старта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5D751B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места. Бег 30 метров на 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сдавать бег  60 метров с высокого старта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E67DBC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теннисного мяча на дальность на точность  и на заданное расстояние. Бросок в цель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держать мяч для метания, Проявлять качества силы, быстроты и координации при метании малого мяча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E67DBC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теннисного мяча на дальность на точность  и на заданное расстояние. Бросок в цель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B60D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держать мяч для метания, Проявлять качества силы, быстроты и координации при метании малого мяча.</w:t>
            </w: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E67DBC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6 мин. Чередование бега и ходьбы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D1A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сдавать бег  300 метров с высокого старта</w:t>
            </w:r>
          </w:p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60D9" w:rsidTr="006B60D9">
        <w:trPr>
          <w:gridAfter w:val="6"/>
          <w:wAfter w:w="1126" w:type="dxa"/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E67DBC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Равномерный бег 7 мин. Чередование бега и ходьбы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D1A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остановке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5 минут</w:t>
            </w:r>
          </w:p>
        </w:tc>
      </w:tr>
      <w:tr w:rsidR="006B60D9" w:rsidTr="00E67DBC">
        <w:trPr>
          <w:gridAfter w:val="6"/>
          <w:wAfter w:w="1126" w:type="dxa"/>
          <w:trHeight w:val="6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82A8B" w:rsidRDefault="00E67DBC" w:rsidP="0028631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 1000 метров</w:t>
            </w:r>
          </w:p>
          <w:p w:rsidR="00E67DBC" w:rsidRDefault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DBC" w:rsidRDefault="00E67DBC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D1AE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82A8B" w:rsidRDefault="00682A8B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A8B" w:rsidRPr="00682A8B" w:rsidRDefault="00682A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2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</w:t>
            </w:r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 </w:t>
            </w:r>
            <w:proofErr w:type="gramStart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остановке</w:t>
            </w:r>
            <w:proofErr w:type="gramEnd"/>
            <w:r w:rsidRPr="0068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8 минут </w:t>
            </w:r>
          </w:p>
        </w:tc>
      </w:tr>
      <w:tr w:rsidR="00E67DBC" w:rsidTr="00E67DBC">
        <w:trPr>
          <w:gridAfter w:val="6"/>
          <w:wAfter w:w="1126" w:type="dxa"/>
          <w:trHeight w:val="481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7DBC" w:rsidRDefault="00E67DBC" w:rsidP="0028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  <w:p w:rsidR="00E67DBC" w:rsidRDefault="00E67DBC" w:rsidP="0028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DBC" w:rsidRDefault="00E67DBC" w:rsidP="0028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DBC" w:rsidRDefault="00E67DBC" w:rsidP="0028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BC" w:rsidRDefault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67DBC">
              <w:rPr>
                <w:rFonts w:ascii="Times New Roman" w:eastAsia="Times New Roman" w:hAnsi="Times New Roman" w:cs="Times New Roman"/>
                <w:sz w:val="24"/>
              </w:rPr>
              <w:lastRenderedPageBreak/>
              <w:t>Эстафеты с предметами. Развитие скоростных качеств</w:t>
            </w:r>
          </w:p>
          <w:p w:rsidR="00E67DBC" w:rsidRDefault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Подвижные игры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шишки 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желуди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67DBC">
              <w:rPr>
                <w:rFonts w:ascii="Times New Roman" w:eastAsia="Times New Roman" w:hAnsi="Times New Roman" w:cs="Times New Roman"/>
                <w:sz w:val="24"/>
              </w:rPr>
              <w:t>орехи</w:t>
            </w:r>
            <w:proofErr w:type="spellEnd"/>
            <w:r w:rsidRPr="00E67DBC">
              <w:rPr>
                <w:rFonts w:ascii="Times New Roman" w:eastAsia="Times New Roman" w:hAnsi="Times New Roman" w:cs="Times New Roman"/>
                <w:sz w:val="24"/>
              </w:rPr>
              <w:t>», «третий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E67DBC">
              <w:rPr>
                <w:rFonts w:ascii="Times New Roman" w:eastAsia="Times New Roman" w:hAnsi="Times New Roman" w:cs="Times New Roman"/>
                <w:sz w:val="24"/>
              </w:rPr>
              <w:t xml:space="preserve"> «птицы в клетки»</w:t>
            </w:r>
          </w:p>
          <w:p w:rsidR="00E67DBC" w:rsidRDefault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DBC" w:rsidRDefault="00E67DBC" w:rsidP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BC" w:rsidRDefault="00E67DBC" w:rsidP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E67DBC" w:rsidRDefault="00E67DBC" w:rsidP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DBC" w:rsidRDefault="00E67DBC" w:rsidP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7DBC" w:rsidRDefault="00E67DBC" w:rsidP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BC" w:rsidRDefault="00E67DBC">
            <w:pPr>
              <w:spacing w:after="0" w:line="240" w:lineRule="auto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67DBC" w:rsidRDefault="00E67DBC">
            <w:pPr>
              <w:spacing w:after="0" w:line="240" w:lineRule="auto"/>
              <w:jc w:val="both"/>
            </w:pPr>
          </w:p>
        </w:tc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7DBC" w:rsidRPr="00682A8B" w:rsidRDefault="00E67DBC" w:rsidP="00E6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Научатся: играть с мячом, соблюдая правила</w:t>
            </w:r>
          </w:p>
        </w:tc>
      </w:tr>
    </w:tbl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1AE1" w:rsidRDefault="006D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1AE1" w:rsidRDefault="006D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D1AE1" w:rsidRDefault="006D1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7DBC" w:rsidRDefault="00E6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7DBC" w:rsidRDefault="00E67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Общие рекомендации по освоению курса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освоения курса применяются в сочетании различные методы: словесный, наглядный, практический, помощь, идеомоторный, музыкальный.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разучивания нового упражнения рекомендуется такая последовательность: объяснение, показ (учителем или демонстрация слайдов), выполнение упражнения учащимися.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Отработка упражнений должна проводиться с эффективным контролем за исходными и промежуточными положениями и применением помощи: фиксации, поддержки, подталкивания, подкрутки, ограничения.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том случае, если ребенок не может сразу освоить упражнение, необходимо включить его образное мышление, представление упражнения, мысленное его воспроизведение. Для этих целей все упражнения в программе имеют ассоциативные на</w:t>
      </w:r>
      <w:r>
        <w:rPr>
          <w:rFonts w:ascii="Times New Roman" w:eastAsia="Times New Roman" w:hAnsi="Times New Roman" w:cs="Times New Roman"/>
          <w:sz w:val="24"/>
        </w:rPr>
        <w:br/>
        <w:t>звания, которые помогут ученику понять и запомнить их. Для закрепления правильного исходного и промежуточного положений эффективно использовать мышечную память, закрепляя положение тела в определенных позициях.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задания выполняются в темпе, ритме, динамике музыки и с ориентиром на акценты. Это помогает детям правильно выполнять упражнение, чувствовать ритм и использовать музыкальное сопровождение для создания образа.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Важным элементом моделирования занятий является включение в них различных вариантов и форм соревновательной и игровой деятельности учащихся, что способствует успешному закреплению техники выполнения упражнений.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программе предлагаются варианты игр, которые являются базовыми. На их основе для разнообразия содержания уроков учитель дает детям творческие задания.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Завершающей частью каждого учебного года является подготовка детей к показательным выступлениям. Рекомендуется составлять групповые показательные выступления. При этом каждый учащийся может использовать в выступлении те упражнения (комплекс упражнений), которые позволят ему лучшим образом продемонстрировать свои умения.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упражнения должны быть доступными для исполнения всеми детьми данной группы.</w:t>
      </w:r>
    </w:p>
    <w:p w:rsidR="002E15BD" w:rsidRDefault="00A72D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Комбинации упражнений должны быть составлены таким образом, чтобы представлять единую сценическую картину задуманного образа и показывать в наиболее выгодном свете достижения каждого учащегося.</w:t>
      </w: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требования к знаниям, умениям и навыкам учащихся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освоения программного материала по физической культуре выпускники начальной школы должны: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взаимосвязи занятий физическими упражнениями с укреплением здоровья и повышением</w:t>
      </w:r>
      <w:r>
        <w:rPr>
          <w:rFonts w:ascii="Times New Roman" w:eastAsia="Times New Roman" w:hAnsi="Times New Roman" w:cs="Times New Roman"/>
          <w:sz w:val="24"/>
        </w:rPr>
        <w:br/>
        <w:t>физической подготовленности;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 режиме дня и личной гигиене;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 правилах составления комплексов утренней зарядки;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 физической подготовке и ее связи с развитием физических качеств, систем дыхания и кровообращения;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 физической нагрузке и способах ее регулирования;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 причинах возникновения травм во время занятий физическими упражнениями, профилактике травматизма;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-выполнять комплексы упражнений, направленные на формирование правильной осанки;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-выполнять комплексы упражнений утренней зарядки и физкультминуток; 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-играть в подвижные игры;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-демонстрировать уровень физической подготовленности;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-выполнять простейшие акробатические и гимнастические комбинации на высоком качественном уровне;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-подсчитывать частоту сердечных сокращений при выполнении физических упражнений</w:t>
      </w:r>
      <w:r>
        <w:rPr>
          <w:rFonts w:ascii="Times New Roman" w:eastAsia="Times New Roman" w:hAnsi="Times New Roman" w:cs="Times New Roman"/>
          <w:sz w:val="24"/>
        </w:rPr>
        <w:br/>
        <w:t>с разной нагрузкой;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-выполнять передвижения в ходьбе, беге, прыжках разными способами;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-оказывать доврачебную помощь при ссадинах, царапинах, легких ушибах и потертостях.</w:t>
      </w: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15BD" w:rsidRDefault="00A72D0E">
      <w:pPr>
        <w:spacing w:after="0" w:line="240" w:lineRule="auto"/>
        <w:ind w:left="823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hd w:val="clear" w:color="auto" w:fill="FFFFFF"/>
        </w:rPr>
        <w:t>Учебные нормативы по освоению навыков, умений, развитию</w:t>
      </w:r>
    </w:p>
    <w:p w:rsidR="002E15BD" w:rsidRDefault="00A72D0E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двигательных качеств.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8"/>
        <w:gridCol w:w="643"/>
        <w:gridCol w:w="634"/>
        <w:gridCol w:w="643"/>
        <w:gridCol w:w="643"/>
        <w:gridCol w:w="634"/>
        <w:gridCol w:w="653"/>
      </w:tblGrid>
      <w:tr w:rsidR="002E15BD">
        <w:tc>
          <w:tcPr>
            <w:tcW w:w="5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26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контрольные упражнения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hd w:val="clear" w:color="auto" w:fill="FFFFFF"/>
              </w:rPr>
              <w:t>мальчики</w:t>
            </w: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hd w:val="clear" w:color="auto" w:fill="FFFFFF"/>
              </w:rPr>
              <w:t>девочки</w:t>
            </w:r>
          </w:p>
        </w:tc>
      </w:tr>
      <w:tr w:rsidR="002E15BD">
        <w:tc>
          <w:tcPr>
            <w:tcW w:w="580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30 м (с)</w:t>
            </w:r>
          </w:p>
          <w:p w:rsidR="002E15BD" w:rsidRDefault="002E15BD">
            <w:pPr>
              <w:ind w:left="14"/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6.5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60 м (с)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12.0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12.5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13.0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12.5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13.0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14.0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300 м (мин)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1.15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1.20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1.30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1.20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1.25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1.30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</w:rPr>
              <w:t>1000м (мин)</w:t>
            </w:r>
          </w:p>
        </w:tc>
        <w:tc>
          <w:tcPr>
            <w:tcW w:w="3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Без учета времени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lastRenderedPageBreak/>
              <w:t>челночный бег Зх10м (с)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9.7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11.0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подтягивание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метание малого мяча на дальность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прыжок в длину с места (см)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130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125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прыжки через скакалку за 30 сек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сгибание и разгибание рук в упоре лежа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пресс за 30 секунд (раз)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наклоны из положения, сидя на полу (см)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+6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+4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+2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+5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+4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+3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spacing w:line="288" w:lineRule="auto"/>
              <w:ind w:left="14" w:right="475" w:hanging="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метание набивного мяча сидя из-за головы двумя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руками 1 кг (см)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250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180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лыжная подготовка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2E15BD">
            <w:pPr>
              <w:rPr>
                <w:rFonts w:ascii="Calibri" w:eastAsia="Calibri" w:hAnsi="Calibri" w:cs="Calibri"/>
              </w:rPr>
            </w:pP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hd w:val="clear" w:color="auto" w:fill="FFFFFF"/>
              </w:rPr>
              <w:t>1 км (мин)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8.30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9.45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8.5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9.0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10.0</w:t>
            </w:r>
          </w:p>
        </w:tc>
      </w:tr>
      <w:tr w:rsidR="002E15BD"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ind w:left="1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скользящие шаги на отрезке 10 м (кол)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E15BD" w:rsidRDefault="00A72D0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14</w:t>
            </w:r>
          </w:p>
        </w:tc>
      </w:tr>
    </w:tbl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Критерии и нормы оценки знаний обучающихся</w:t>
      </w:r>
    </w:p>
    <w:p w:rsidR="002E15BD" w:rsidRDefault="002E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 ошибок и недочетов, влияющих на снижение оценки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Мелкими ошибками</w:t>
      </w:r>
      <w:r>
        <w:rPr>
          <w:rFonts w:ascii="Times New Roman" w:eastAsia="Times New Roman" w:hAnsi="Times New Roman" w:cs="Times New Roman"/>
          <w:sz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Значительные ошибки</w:t>
      </w:r>
      <w:r>
        <w:rPr>
          <w:rFonts w:ascii="Times New Roman" w:eastAsia="Times New Roman" w:hAnsi="Times New Roman" w:cs="Times New Roman"/>
          <w:sz w:val="24"/>
        </w:rPr>
        <w:t xml:space="preserve"> -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-старт не из требуемого положения; 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-отталкивание далеко от планки при выполнении прыжков в длину, высоту; 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-бросок мяча в кольцо, метание в цель с наличием дополнительных движений;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несинхронность выполнения упражнения.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Грубые ошибки</w:t>
      </w:r>
      <w:r>
        <w:rPr>
          <w:rFonts w:ascii="Times New Roman" w:eastAsia="Times New Roman" w:hAnsi="Times New Roman" w:cs="Times New Roman"/>
          <w:sz w:val="24"/>
        </w:rPr>
        <w:t xml:space="preserve"> - это такие, которые искажают технику движения, влияют на качество и результат выполнения упражнения.</w:t>
      </w: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Характеристика цифровой оценки (отметки)</w:t>
      </w:r>
    </w:p>
    <w:p w:rsidR="002E15BD" w:rsidRDefault="002E15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«5» выставляется за качественное выполнение упражнений, допускается наличие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мелких ошибок.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«4» выставляется, если допущено не более одной значительной ошибки и несколько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мелких.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«3» выставляется, если допущены две значительные ошибки и несколько грубых,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ученик при повторных выполнениях может улучшить результат.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«2» выставляется, если упражнение не выполнено. Причиной невыполнения является</w:t>
      </w:r>
    </w:p>
    <w:p w:rsidR="002E15BD" w:rsidRDefault="00A72D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грубых ошибок.</w:t>
      </w:r>
    </w:p>
    <w:p w:rsidR="002E15BD" w:rsidRDefault="00A72D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1-4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15BD" w:rsidRDefault="00A7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2E15BD" w:rsidRDefault="002E15B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E15BD" w:rsidRDefault="00A72D0E">
      <w:pPr>
        <w:numPr>
          <w:ilvl w:val="0"/>
          <w:numId w:val="1"/>
        </w:numPr>
        <w:tabs>
          <w:tab w:val="left" w:pos="576"/>
        </w:tabs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Школънтова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, Н. В. 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иду на урок. Книга для учителя физической культуры. 1-6 классы/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Н.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Школьникова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, М. В. Тарасова.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Издательство «Первое сентября», 2002.</w:t>
      </w:r>
    </w:p>
    <w:p w:rsidR="002E15BD" w:rsidRDefault="00A72D0E">
      <w:pPr>
        <w:numPr>
          <w:ilvl w:val="0"/>
          <w:numId w:val="1"/>
        </w:numPr>
        <w:tabs>
          <w:tab w:val="left" w:pos="576"/>
        </w:tabs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Ковадъко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hd w:val="clear" w:color="auto" w:fill="FFFFFF"/>
        </w:rPr>
        <w:t xml:space="preserve"> В. 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Поурочные разработки по физкультуре. 1-4 классы / В. И. Ковалько. - М.: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, 2006.</w:t>
      </w:r>
    </w:p>
    <w:p w:rsidR="002E15BD" w:rsidRDefault="00A72D0E">
      <w:pPr>
        <w:tabs>
          <w:tab w:val="left" w:pos="619"/>
        </w:tabs>
        <w:spacing w:after="0" w:line="240" w:lineRule="auto"/>
        <w:ind w:left="3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Интернет-ресурсы:</w:t>
      </w:r>
    </w:p>
    <w:p w:rsidR="002E15BD" w:rsidRDefault="00A72D0E">
      <w:pPr>
        <w:spacing w:after="0" w:line="240" w:lineRule="auto"/>
        <w:ind w:left="58" w:right="41" w:firstLine="35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Фестиваль педагогических идей «Открытый урок». - Режим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доступа :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Нйр://Ге81;1уа1.1зер1;етЬег.ги/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аШ'с1е5/576894</w:t>
      </w:r>
    </w:p>
    <w:p w:rsidR="002E15BD" w:rsidRDefault="00A72D0E">
      <w:pPr>
        <w:spacing w:after="0" w:line="240" w:lineRule="auto"/>
        <w:ind w:left="415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Учительский портал. - Режим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доступа :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Ьир://\у\уш.исЬрог1а1.ги/1оас1/102-1-0-13511</w:t>
      </w:r>
    </w:p>
    <w:p w:rsidR="002E15BD" w:rsidRDefault="00A72D0E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уроку.ги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. - Режим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доступа :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 Ьир://\уш\у.1&lt;:-уго1&lt;у.ги/1оас1/71-1-0-6958</w:t>
      </w:r>
    </w:p>
    <w:p w:rsidR="002E15BD" w:rsidRDefault="00A72D0E">
      <w:pPr>
        <w:spacing w:after="0" w:line="240" w:lineRule="auto"/>
        <w:ind w:left="398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lastRenderedPageBreak/>
        <w:t xml:space="preserve">Сеть творческих учителей. - Режим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доступа 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Ьир://УАУ\у.11-п.ги/соттип111е5.азрх</w:t>
      </w:r>
    </w:p>
    <w:p w:rsidR="002E15BD" w:rsidRDefault="00A72D0E">
      <w:pPr>
        <w:spacing w:after="0" w:line="240" w:lineRule="auto"/>
        <w:ind w:left="40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)50Уе1.8и.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- Режим доступа : Ьйр://рес15оуе1;.зи</w:t>
      </w:r>
    </w:p>
    <w:p w:rsidR="002E15BD" w:rsidRDefault="00A72D0E">
      <w:pPr>
        <w:spacing w:after="0" w:line="240" w:lineRule="auto"/>
        <w:ind w:left="396"/>
        <w:rPr>
          <w:rFonts w:ascii="Calibri" w:eastAsia="Calibri" w:hAnsi="Calibri" w:cs="Calibri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Ргошколу.Ки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- Режим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доступа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Ь#р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://\у\у\у.рго5Ь1со1и.ги</w:t>
      </w:r>
    </w:p>
    <w:p w:rsidR="002E15BD" w:rsidRDefault="00A72D0E">
      <w:pPr>
        <w:numPr>
          <w:ilvl w:val="0"/>
          <w:numId w:val="2"/>
        </w:numPr>
        <w:tabs>
          <w:tab w:val="left" w:pos="576"/>
        </w:tabs>
        <w:spacing w:after="0" w:line="288" w:lineRule="auto"/>
        <w:ind w:firstLine="358"/>
        <w:rPr>
          <w:rFonts w:ascii="Calibri" w:eastAsia="Calibri" w:hAnsi="Calibri" w:cs="Calibri"/>
          <w:color w:val="000000"/>
          <w:spacing w:val="-13"/>
          <w:sz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pacing w:val="1"/>
          <w:sz w:val="24"/>
          <w:shd w:val="clear" w:color="auto" w:fill="FFFFFF"/>
        </w:rPr>
        <w:t>Педсовет.ог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hd w:val="clear" w:color="auto" w:fill="FFFFFF"/>
        </w:rPr>
        <w:t xml:space="preserve">§. - Режим доступа :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hd w:val="clear" w:color="auto" w:fill="FFFFFF"/>
        </w:rPr>
        <w:t>Ьир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hd w:val="clear" w:color="auto" w:fill="FFFFFF"/>
        </w:rPr>
        <w:t>://рес15оуе1.</w:t>
      </w:r>
    </w:p>
    <w:p w:rsidR="002E15BD" w:rsidRDefault="002E15BD">
      <w:pPr>
        <w:rPr>
          <w:rFonts w:ascii="Calibri" w:eastAsia="Calibri" w:hAnsi="Calibri" w:cs="Calibri"/>
          <w:sz w:val="24"/>
        </w:rPr>
      </w:pPr>
    </w:p>
    <w:p w:rsidR="002E15BD" w:rsidRDefault="002E15BD">
      <w:pPr>
        <w:rPr>
          <w:rFonts w:ascii="Calibri" w:eastAsia="Calibri" w:hAnsi="Calibri" w:cs="Calibri"/>
          <w:sz w:val="24"/>
        </w:rPr>
      </w:pPr>
    </w:p>
    <w:p w:rsidR="002E15BD" w:rsidRDefault="002E15BD">
      <w:pPr>
        <w:rPr>
          <w:rFonts w:ascii="Calibri" w:eastAsia="Calibri" w:hAnsi="Calibri" w:cs="Calibri"/>
          <w:sz w:val="24"/>
        </w:rPr>
      </w:pPr>
    </w:p>
    <w:p w:rsidR="002E15BD" w:rsidRDefault="002E15BD">
      <w:pPr>
        <w:rPr>
          <w:rFonts w:ascii="Calibri" w:eastAsia="Calibri" w:hAnsi="Calibri" w:cs="Calibri"/>
        </w:rPr>
      </w:pPr>
    </w:p>
    <w:p w:rsidR="002E15BD" w:rsidRDefault="002E15BD">
      <w:pPr>
        <w:rPr>
          <w:rFonts w:ascii="Calibri" w:eastAsia="Calibri" w:hAnsi="Calibri" w:cs="Calibri"/>
        </w:rPr>
      </w:pPr>
    </w:p>
    <w:p w:rsidR="002E15BD" w:rsidRDefault="002E15BD">
      <w:pPr>
        <w:jc w:val="center"/>
        <w:rPr>
          <w:rFonts w:ascii="Calibri" w:eastAsia="Calibri" w:hAnsi="Calibri" w:cs="Calibri"/>
        </w:rPr>
      </w:pPr>
    </w:p>
    <w:p w:rsidR="002E15BD" w:rsidRDefault="002E15BD">
      <w:pPr>
        <w:rPr>
          <w:rFonts w:ascii="Times New Roman" w:eastAsia="Times New Roman" w:hAnsi="Times New Roman" w:cs="Times New Roman"/>
          <w:sz w:val="24"/>
        </w:rPr>
      </w:pPr>
    </w:p>
    <w:sectPr w:rsidR="002E15BD" w:rsidSect="00286319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7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B"/>
    <w:multiLevelType w:val="singleLevel"/>
    <w:tmpl w:val="0000001B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F596EDA"/>
    <w:multiLevelType w:val="multilevel"/>
    <w:tmpl w:val="C644C3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F24B3"/>
    <w:multiLevelType w:val="multilevel"/>
    <w:tmpl w:val="4DBA601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5BD"/>
    <w:rsid w:val="0002217D"/>
    <w:rsid w:val="000E2EFB"/>
    <w:rsid w:val="001A69CF"/>
    <w:rsid w:val="001C187E"/>
    <w:rsid w:val="00286319"/>
    <w:rsid w:val="002E15BD"/>
    <w:rsid w:val="00434CB0"/>
    <w:rsid w:val="004B157C"/>
    <w:rsid w:val="00555672"/>
    <w:rsid w:val="005D751B"/>
    <w:rsid w:val="00682A8B"/>
    <w:rsid w:val="006B60D9"/>
    <w:rsid w:val="006D1AE1"/>
    <w:rsid w:val="007152D4"/>
    <w:rsid w:val="008147C2"/>
    <w:rsid w:val="009C1DF9"/>
    <w:rsid w:val="00A26BD8"/>
    <w:rsid w:val="00A72D0E"/>
    <w:rsid w:val="00BE07F0"/>
    <w:rsid w:val="00DA06BF"/>
    <w:rsid w:val="00E2501F"/>
    <w:rsid w:val="00E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F54A-728C-4D1A-B731-0674F8E4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8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3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8631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">
    <w:name w:val="стиль2"/>
    <w:basedOn w:val="a"/>
    <w:rsid w:val="002863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No Spacing"/>
    <w:uiPriority w:val="1"/>
    <w:qFormat/>
    <w:rsid w:val="00286319"/>
    <w:pPr>
      <w:spacing w:after="0" w:line="240" w:lineRule="auto"/>
    </w:pPr>
  </w:style>
  <w:style w:type="paragraph" w:styleId="a6">
    <w:name w:val="Body Text"/>
    <w:basedOn w:val="a"/>
    <w:link w:val="a7"/>
    <w:semiHidden/>
    <w:rsid w:val="0055567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5567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55567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55567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55567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18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link w:val="21"/>
    <w:unhideWhenUsed/>
    <w:rsid w:val="001C18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1C187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C187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Стиль3 Знак"/>
    <w:link w:val="31"/>
    <w:locked/>
    <w:rsid w:val="001C187E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31">
    <w:name w:val="Стиль3"/>
    <w:basedOn w:val="a"/>
    <w:link w:val="30"/>
    <w:rsid w:val="001C187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AB51-3CD5-4CEC-BC48-2FE940D1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7711</Words>
  <Characters>43955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17</cp:revision>
  <cp:lastPrinted>2016-03-27T09:48:00Z</cp:lastPrinted>
  <dcterms:created xsi:type="dcterms:W3CDTF">2015-02-09T05:11:00Z</dcterms:created>
  <dcterms:modified xsi:type="dcterms:W3CDTF">2016-04-04T13:32:00Z</dcterms:modified>
</cp:coreProperties>
</file>