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F0" w:rsidRPr="001E5793" w:rsidRDefault="00B0125A" w:rsidP="008A2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93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8A29F0" w:rsidRPr="001E57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29F0" w:rsidRPr="001D2249" w:rsidRDefault="008A29F0" w:rsidP="008A2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49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</w:t>
      </w:r>
      <w:r w:rsidR="00B0125A" w:rsidRPr="001D2249">
        <w:rPr>
          <w:rFonts w:ascii="Times New Roman" w:hAnsi="Times New Roman" w:cs="Times New Roman"/>
          <w:b/>
          <w:sz w:val="28"/>
          <w:szCs w:val="28"/>
        </w:rPr>
        <w:t>ы</w:t>
      </w:r>
      <w:r w:rsidRPr="001D2249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муниципального </w:t>
      </w:r>
      <w:r w:rsidR="00DB782B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1D2249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8A29F0" w:rsidRPr="001D2249" w:rsidRDefault="008A29F0" w:rsidP="008A2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82B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</w:t>
      </w:r>
      <w:proofErr w:type="spellStart"/>
      <w:r w:rsidR="00DB782B">
        <w:rPr>
          <w:rFonts w:ascii="Times New Roman" w:hAnsi="Times New Roman" w:cs="Times New Roman"/>
          <w:b/>
          <w:sz w:val="28"/>
          <w:szCs w:val="28"/>
        </w:rPr>
        <w:t>п.Дружба</w:t>
      </w:r>
      <w:proofErr w:type="spellEnd"/>
      <w:r w:rsidR="00DB7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9F0" w:rsidRPr="001D2249" w:rsidRDefault="008A29F0" w:rsidP="008A2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249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1D2249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 </w:t>
      </w:r>
    </w:p>
    <w:p w:rsidR="008A29F0" w:rsidRPr="001D2249" w:rsidRDefault="008A29F0" w:rsidP="008A29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29F0" w:rsidRPr="005B6E6B" w:rsidRDefault="008A29F0" w:rsidP="008A29F0">
      <w:pPr>
        <w:pStyle w:val="a7"/>
        <w:spacing w:line="240" w:lineRule="auto"/>
        <w:rPr>
          <w:rStyle w:val="Zag11"/>
        </w:rPr>
      </w:pPr>
      <w:r w:rsidRPr="005B6E6B">
        <w:rPr>
          <w:rStyle w:val="Zag11"/>
        </w:rPr>
        <w:t xml:space="preserve">Основная образовательная программа основного общего образования </w:t>
      </w:r>
      <w:r w:rsidR="00DB782B">
        <w:rPr>
          <w:rStyle w:val="Zag11"/>
        </w:rPr>
        <w:t xml:space="preserve">МБОУ СОШ </w:t>
      </w:r>
      <w:proofErr w:type="spellStart"/>
      <w:r w:rsidR="00DB782B">
        <w:rPr>
          <w:rStyle w:val="Zag11"/>
        </w:rPr>
        <w:t>п.Дружба</w:t>
      </w:r>
      <w:proofErr w:type="spellEnd"/>
      <w:r w:rsidR="00DB782B">
        <w:rPr>
          <w:rStyle w:val="Zag11"/>
        </w:rPr>
        <w:t xml:space="preserve"> </w:t>
      </w:r>
      <w:r w:rsidRPr="005B6E6B">
        <w:rPr>
          <w:rStyle w:val="Zag11"/>
        </w:rPr>
        <w:t>разработана в соответствии с требованиями федерального государственного образовательного стандарта основного общего образования (далее — ФГОС)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обеспечивающих их социальную успешность, развитие творческих способностей, сохранение и укрепление здоровья.</w:t>
      </w:r>
    </w:p>
    <w:p w:rsidR="008A29F0" w:rsidRPr="005B6E6B" w:rsidRDefault="008A29F0" w:rsidP="008A29F0">
      <w:pPr>
        <w:pStyle w:val="a7"/>
        <w:spacing w:line="240" w:lineRule="auto"/>
        <w:rPr>
          <w:rStyle w:val="Zag11"/>
        </w:rPr>
      </w:pPr>
      <w:r w:rsidRPr="005B6E6B">
        <w:rPr>
          <w:rStyle w:val="Zag11"/>
        </w:rPr>
        <w:t xml:space="preserve">Программа основного общего образования образовательного процесса </w:t>
      </w:r>
      <w:proofErr w:type="gramStart"/>
      <w:r w:rsidRPr="005B6E6B">
        <w:rPr>
          <w:rStyle w:val="Zag11"/>
        </w:rPr>
        <w:t>разработана  с</w:t>
      </w:r>
      <w:proofErr w:type="gramEnd"/>
      <w:r w:rsidRPr="005B6E6B">
        <w:rPr>
          <w:rStyle w:val="Zag11"/>
        </w:rPr>
        <w:t xml:space="preserve"> учетом типа и вида образовательного учреждения, а также образовательных потребностей и запросов участников образовательного процесса.</w:t>
      </w:r>
    </w:p>
    <w:p w:rsidR="008A29F0" w:rsidRPr="005B6E6B" w:rsidRDefault="008A29F0" w:rsidP="008A29F0">
      <w:pPr>
        <w:pStyle w:val="a7"/>
        <w:spacing w:line="240" w:lineRule="auto"/>
        <w:rPr>
          <w:rStyle w:val="Zag11"/>
        </w:rPr>
      </w:pPr>
      <w:r w:rsidRPr="005B6E6B">
        <w:rPr>
          <w:rStyle w:val="Zag11"/>
        </w:rPr>
        <w:t>Основная образовательная программа основного общего образования в соответствии с требованиями Стандарта содержит три раздела: целевой, содержательный и организационный.</w:t>
      </w:r>
    </w:p>
    <w:p w:rsidR="008A29F0" w:rsidRPr="005B6E6B" w:rsidRDefault="008A29F0" w:rsidP="008A29F0">
      <w:pPr>
        <w:pStyle w:val="a7"/>
        <w:spacing w:line="240" w:lineRule="auto"/>
      </w:pPr>
      <w:r w:rsidRPr="005B6E6B">
        <w:rPr>
          <w:rStyle w:val="Zag11"/>
        </w:rPr>
        <w:t xml:space="preserve">Основная образовательная программа является </w:t>
      </w:r>
      <w:proofErr w:type="gramStart"/>
      <w:r w:rsidRPr="005B6E6B">
        <w:rPr>
          <w:rStyle w:val="Zag11"/>
        </w:rPr>
        <w:t>рабочей  программой</w:t>
      </w:r>
      <w:proofErr w:type="gramEnd"/>
      <w:r w:rsidRPr="005B6E6B">
        <w:rPr>
          <w:rStyle w:val="Zag11"/>
        </w:rPr>
        <w:t xml:space="preserve"> развития данного образовательного учреждения, т.к. по мере введения федеральных государственных образовательных стандартов и накопления опыта в нее будут вноситься изменения и</w:t>
      </w:r>
      <w:r w:rsidRPr="005B6E6B">
        <w:t xml:space="preserve"> дополнения.</w:t>
      </w:r>
    </w:p>
    <w:p w:rsidR="008A29F0" w:rsidRPr="005B6E6B" w:rsidRDefault="008A29F0" w:rsidP="00B0125A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Style w:val="Zag11"/>
          <w:rFonts w:ascii="Times New Roman" w:hAnsi="Times New Roman" w:cs="Times New Roman"/>
          <w:sz w:val="28"/>
          <w:szCs w:val="28"/>
        </w:rPr>
        <w:t xml:space="preserve">Основная образовательная программа (далее ООП) </w:t>
      </w:r>
      <w:proofErr w:type="gramStart"/>
      <w:r w:rsidRPr="005B6E6B">
        <w:rPr>
          <w:rStyle w:val="Zag11"/>
          <w:rFonts w:ascii="Times New Roman" w:hAnsi="Times New Roman" w:cs="Times New Roman"/>
          <w:sz w:val="28"/>
          <w:szCs w:val="28"/>
        </w:rPr>
        <w:t>формируется  с</w:t>
      </w:r>
      <w:proofErr w:type="gramEnd"/>
      <w:r w:rsidRPr="005B6E6B">
        <w:rPr>
          <w:rStyle w:val="Zag11"/>
          <w:rFonts w:ascii="Times New Roman" w:hAnsi="Times New Roman" w:cs="Times New Roman"/>
          <w:sz w:val="28"/>
          <w:szCs w:val="28"/>
        </w:rPr>
        <w:t xml:space="preserve"> учетом особенностей основной школы на основе преемственности с основной образовательной программой начального общего образования и направлена на </w:t>
      </w:r>
      <w:r w:rsidRPr="005B6E6B">
        <w:rPr>
          <w:rFonts w:ascii="Times New Roman" w:hAnsi="Times New Roman" w:cs="Times New Roman"/>
          <w:sz w:val="28"/>
          <w:szCs w:val="28"/>
        </w:rPr>
        <w:t xml:space="preserve">предложение качественной реализации программы, опираясь на возрастные особенности подросткового возраста, который включает в себя возрастной период с 11 до 15 лет. </w:t>
      </w:r>
    </w:p>
    <w:p w:rsidR="008A29F0" w:rsidRPr="005B6E6B" w:rsidRDefault="008A29F0" w:rsidP="008A29F0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 ООП основного общего образования разработана в соответствии с возрастными возможностями подросткового возраста, которые включают в себя: </w:t>
      </w:r>
    </w:p>
    <w:p w:rsidR="008A29F0" w:rsidRPr="005B6E6B" w:rsidRDefault="008A29F0" w:rsidP="008A29F0"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возникновение нового отношения к учению – стремление к самообразованию, тенденцию к самостоятельности в учении: желание ставить цели и планировать ход учебной работы,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 </w:t>
      </w:r>
    </w:p>
    <w:p w:rsidR="008A29F0" w:rsidRPr="005B6E6B" w:rsidRDefault="008A29F0" w:rsidP="008A29F0"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появление новых требований к учебной деятельности самим подростком: обеспечение условий для его самооценки и самораскрытия, повышение значимости для уважаемых подростком людей, для общества; </w:t>
      </w:r>
    </w:p>
    <w:p w:rsidR="008A29F0" w:rsidRPr="005B6E6B" w:rsidRDefault="008A29F0" w:rsidP="008A29F0"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становление принципиальной личной склонности подростка к изучению того или иного предмета, знание цели изучения предмета, возможность применения результатов обучения в решении практических, социально значимых задач; </w:t>
      </w:r>
    </w:p>
    <w:p w:rsidR="008A29F0" w:rsidRPr="005B6E6B" w:rsidRDefault="008A29F0" w:rsidP="008A29F0"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lastRenderedPageBreak/>
        <w:t xml:space="preserve">- появление новых форм обучения, в которых подросток смог бы реализовать свою активность, </w:t>
      </w:r>
      <w:proofErr w:type="spellStart"/>
      <w:r w:rsidRPr="005B6E6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B6E6B">
        <w:rPr>
          <w:rFonts w:ascii="Times New Roman" w:hAnsi="Times New Roman" w:cs="Times New Roman"/>
          <w:sz w:val="28"/>
          <w:szCs w:val="28"/>
        </w:rPr>
        <w:t xml:space="preserve"> характер мышления, тягу к самостоятельности; </w:t>
      </w:r>
    </w:p>
    <w:p w:rsidR="008A29F0" w:rsidRPr="005B6E6B" w:rsidRDefault="008A29F0" w:rsidP="008A29F0"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субъективное переживание, чувство взрослости, а именно: потребность равноправия, уважения и самостоятельности, требование серьезного, доверительного отношения со стороны взрослых; </w:t>
      </w:r>
    </w:p>
    <w:p w:rsidR="008A29F0" w:rsidRPr="005B6E6B" w:rsidRDefault="008A29F0" w:rsidP="008A29F0"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общение со сверстниками как самостоятельной сферы жизни, в которой критически осмысляются нормы этого общения; </w:t>
      </w:r>
    </w:p>
    <w:p w:rsidR="008A29F0" w:rsidRPr="005B6E6B" w:rsidRDefault="008A29F0" w:rsidP="008A29F0"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проявление интереса к собственной личности: установка на обширные пространственные и временные масштабы, которые становятся важнее текущих, сегодняшних; появление стремления к неизвестному, рискованному, к приключениям, героизму, испытанию себя; проявление сопротивления, стремления к волевым усилиям, перерастающее иногда в свои негативные варианты; </w:t>
      </w:r>
    </w:p>
    <w:p w:rsidR="008A29F0" w:rsidRPr="005B6E6B" w:rsidRDefault="008A29F0" w:rsidP="008A29F0">
      <w:pPr>
        <w:pStyle w:val="10"/>
        <w:tabs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пробуждение активного взаимодействия, экспериментирования с миром социальных отношений; </w:t>
      </w:r>
    </w:p>
    <w:p w:rsidR="008A29F0" w:rsidRPr="005B6E6B" w:rsidRDefault="008A29F0" w:rsidP="008A29F0"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появление к концу подросткового возраста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и учитывая «отношение мира» к своему действию. Становление поведения подростка поведением для себя, осознание себя как некого целого. </w:t>
      </w:r>
    </w:p>
    <w:p w:rsidR="008A29F0" w:rsidRPr="005B6E6B" w:rsidRDefault="008A29F0" w:rsidP="008A29F0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ab/>
        <w:t xml:space="preserve">Для реализации ООП основного общего образования определяется нормативный </w:t>
      </w:r>
      <w:r w:rsidR="00DB78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6E6B">
        <w:rPr>
          <w:rFonts w:ascii="Times New Roman" w:hAnsi="Times New Roman" w:cs="Times New Roman"/>
          <w:sz w:val="28"/>
          <w:szCs w:val="28"/>
        </w:rPr>
        <w:t xml:space="preserve">срок – 5 лет, который связан с двумя этапами возрастного развития: </w:t>
      </w:r>
    </w:p>
    <w:p w:rsidR="008A29F0" w:rsidRPr="005B6E6B" w:rsidRDefault="008A29F0" w:rsidP="008A29F0"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первый этап - 5-6 классы как образовательный переход от младшего школьного возраста к подростковому через пробы построения учащимися индивидуальной образовательной траектории в зависимости от разных видов деятельности, обеспечивающий плавный и постепенный, бес стрессовый переход обучающихся с одной ступени образования на другую; </w:t>
      </w:r>
    </w:p>
    <w:p w:rsidR="008A29F0" w:rsidRPr="005B6E6B" w:rsidRDefault="008A29F0" w:rsidP="008A29F0"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второй этап – 7-9 классы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 </w:t>
      </w:r>
    </w:p>
    <w:p w:rsidR="008A29F0" w:rsidRPr="005B6E6B" w:rsidRDefault="008A29F0" w:rsidP="008A29F0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В соответствии с ФГОС общего образования в основе создания и реализации ООП лежит системно - </w:t>
      </w:r>
      <w:proofErr w:type="spellStart"/>
      <w:r w:rsidRPr="005B6E6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B6E6B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 </w:t>
      </w:r>
    </w:p>
    <w:p w:rsidR="008A29F0" w:rsidRPr="005B6E6B" w:rsidRDefault="008A29F0" w:rsidP="00E46A19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определение ведущим в построении содержания учебных дисциплин задачного принципа обучения; </w:t>
      </w:r>
    </w:p>
    <w:p w:rsidR="008A29F0" w:rsidRPr="005B6E6B" w:rsidRDefault="008A29F0" w:rsidP="00E46A19">
      <w:pPr>
        <w:pStyle w:val="1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 </w:t>
      </w:r>
    </w:p>
    <w:p w:rsidR="00E46A19" w:rsidRDefault="008A29F0" w:rsidP="00E46A19">
      <w:pPr>
        <w:pStyle w:val="1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</w:t>
      </w:r>
      <w:r w:rsidRPr="005B6E6B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потенциала, познавательных мотивов, обогащения форм взаимодействия со сверстниками и взрослыми в познавательной деятельности; </w:t>
      </w:r>
    </w:p>
    <w:p w:rsidR="008A29F0" w:rsidRPr="005B6E6B" w:rsidRDefault="008A29F0" w:rsidP="00E46A19">
      <w:pPr>
        <w:pStyle w:val="1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саморазвитию и непрерывному </w:t>
      </w:r>
      <w:r w:rsidR="00B0125A">
        <w:rPr>
          <w:rFonts w:ascii="Times New Roman" w:hAnsi="Times New Roman" w:cs="Times New Roman"/>
          <w:sz w:val="28"/>
          <w:szCs w:val="28"/>
        </w:rPr>
        <w:t xml:space="preserve"> </w:t>
      </w:r>
      <w:r w:rsidR="00E46A19">
        <w:rPr>
          <w:rFonts w:ascii="Times New Roman" w:hAnsi="Times New Roman" w:cs="Times New Roman"/>
          <w:sz w:val="28"/>
          <w:szCs w:val="28"/>
        </w:rPr>
        <w:t xml:space="preserve">  </w:t>
      </w:r>
      <w:r w:rsidRPr="005B6E6B">
        <w:rPr>
          <w:rFonts w:ascii="Times New Roman" w:hAnsi="Times New Roman" w:cs="Times New Roman"/>
          <w:sz w:val="28"/>
          <w:szCs w:val="28"/>
        </w:rPr>
        <w:t xml:space="preserve">образованию; </w:t>
      </w:r>
    </w:p>
    <w:p w:rsidR="008A29F0" w:rsidRPr="005B6E6B" w:rsidRDefault="008A29F0" w:rsidP="00E46A19">
      <w:pPr>
        <w:pStyle w:val="1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проектирование и конструирование социальной среды     развития обучающихся в системе образования; </w:t>
      </w:r>
    </w:p>
    <w:p w:rsidR="008A29F0" w:rsidRPr="005B6E6B" w:rsidRDefault="008A29F0" w:rsidP="00E46A19">
      <w:pPr>
        <w:pStyle w:val="1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активную учебно-познавательную деятельность обучающихся; </w:t>
      </w:r>
    </w:p>
    <w:p w:rsidR="008A29F0" w:rsidRPr="005B6E6B" w:rsidRDefault="008A29F0" w:rsidP="00E46A19">
      <w:pPr>
        <w:pStyle w:val="1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создание инструментов, позволяющих соотносить полученный результат действия и намеченную цель и обеспечивающих непрерывный мониторинг образования для всех его участников. </w:t>
      </w:r>
    </w:p>
    <w:p w:rsidR="008A29F0" w:rsidRPr="005B6E6B" w:rsidRDefault="008A29F0" w:rsidP="008A2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>Данная основная образовательная программа</w:t>
      </w:r>
    </w:p>
    <w:p w:rsidR="008A29F0" w:rsidRPr="005B6E6B" w:rsidRDefault="008A29F0" w:rsidP="008A29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>- описывает методологические, психологические, педагогические условия для эффективной реализации образовательного процесса в школе;</w:t>
      </w:r>
    </w:p>
    <w:p w:rsidR="008A29F0" w:rsidRPr="005B6E6B" w:rsidRDefault="008A29F0" w:rsidP="008A29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  задает 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>вектор  индивидуализации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  образовательного  процесса на этапе  основного  общего  образования;</w:t>
      </w:r>
    </w:p>
    <w:p w:rsidR="008A29F0" w:rsidRPr="005B6E6B" w:rsidRDefault="008A29F0" w:rsidP="008A29F0">
      <w:pPr>
        <w:pStyle w:val="a7"/>
        <w:spacing w:line="240" w:lineRule="auto"/>
        <w:rPr>
          <w:rStyle w:val="Zag11"/>
        </w:rPr>
      </w:pPr>
      <w:r w:rsidRPr="005B6E6B">
        <w:t xml:space="preserve">-   представляет и обосновывает общую структуру ООП, позволяющую учесть все </w:t>
      </w:r>
      <w:proofErr w:type="gramStart"/>
      <w:r w:rsidRPr="005B6E6B">
        <w:t>аспекты  деятельности</w:t>
      </w:r>
      <w:proofErr w:type="gramEnd"/>
      <w:r w:rsidRPr="005B6E6B">
        <w:t xml:space="preserve"> образовательного учреждения и добиться </w:t>
      </w:r>
      <w:r w:rsidRPr="005B6E6B">
        <w:rPr>
          <w:rStyle w:val="Zag11"/>
        </w:rPr>
        <w:t>эффективных  образовательных  результатов на этапе основного общего  образования.</w:t>
      </w:r>
    </w:p>
    <w:p w:rsidR="008A29F0" w:rsidRPr="005B6E6B" w:rsidRDefault="008A29F0" w:rsidP="008A29F0">
      <w:pPr>
        <w:pStyle w:val="a7"/>
        <w:spacing w:line="240" w:lineRule="auto"/>
        <w:rPr>
          <w:rStyle w:val="Zag11"/>
        </w:rPr>
      </w:pPr>
      <w:r w:rsidRPr="005B6E6B">
        <w:rPr>
          <w:rStyle w:val="Zag11"/>
        </w:rPr>
        <w:t xml:space="preserve">  Образовательная программа основывается на современных дидактических принципах обучения, развития и воспитания учащихся основной школы: принцип развивающего и воспитывающего характера обучения, принцип </w:t>
      </w:r>
      <w:proofErr w:type="spellStart"/>
      <w:proofErr w:type="gramStart"/>
      <w:r w:rsidRPr="005B6E6B">
        <w:rPr>
          <w:rStyle w:val="Zag11"/>
        </w:rPr>
        <w:t>природосообразности</w:t>
      </w:r>
      <w:proofErr w:type="spellEnd"/>
      <w:r w:rsidRPr="005B6E6B">
        <w:rPr>
          <w:rStyle w:val="Zag11"/>
        </w:rPr>
        <w:t>,  наглядности</w:t>
      </w:r>
      <w:proofErr w:type="gramEnd"/>
      <w:r w:rsidRPr="005B6E6B">
        <w:rPr>
          <w:rStyle w:val="Zag11"/>
        </w:rPr>
        <w:t xml:space="preserve">,  сознательности и активности учащихся в обучении, доступности, научности,  систематичности и последовательности, индивидуального подхода, положительной   мотивации и благоприятного эмоционального  климата в обучении и др. </w:t>
      </w:r>
    </w:p>
    <w:p w:rsidR="008A29F0" w:rsidRPr="005B6E6B" w:rsidRDefault="008A29F0" w:rsidP="008A29F0">
      <w:pPr>
        <w:pStyle w:val="10"/>
        <w:ind w:firstLine="720"/>
        <w:rPr>
          <w:rStyle w:val="Zag11"/>
          <w:rFonts w:ascii="Times New Roman" w:hAnsi="Times New Roman" w:cs="Times New Roman"/>
          <w:sz w:val="28"/>
          <w:szCs w:val="28"/>
        </w:rPr>
      </w:pPr>
      <w:r w:rsidRPr="005B6E6B">
        <w:rPr>
          <w:rStyle w:val="Zag11"/>
          <w:rFonts w:ascii="Times New Roman" w:hAnsi="Times New Roman" w:cs="Times New Roman"/>
          <w:sz w:val="28"/>
          <w:szCs w:val="28"/>
        </w:rPr>
        <w:t xml:space="preserve">Планируемые   результаты   освоения   основной   образовательной   программы   представляют   собой   систему   ведущих   целевых   установок   и   ожидаемых   </w:t>
      </w:r>
      <w:proofErr w:type="gramStart"/>
      <w:r w:rsidRPr="005B6E6B">
        <w:rPr>
          <w:rStyle w:val="Zag11"/>
          <w:rFonts w:ascii="Times New Roman" w:hAnsi="Times New Roman" w:cs="Times New Roman"/>
          <w:sz w:val="28"/>
          <w:szCs w:val="28"/>
        </w:rPr>
        <w:t>результатов  освоения</w:t>
      </w:r>
      <w:proofErr w:type="gramEnd"/>
      <w:r w:rsidRPr="005B6E6B">
        <w:rPr>
          <w:rStyle w:val="Zag11"/>
          <w:rFonts w:ascii="Times New Roman" w:hAnsi="Times New Roman" w:cs="Times New Roman"/>
          <w:sz w:val="28"/>
          <w:szCs w:val="28"/>
        </w:rPr>
        <w:t xml:space="preserve">  всех  компонентов,  составляющих содержательную  основу   </w:t>
      </w:r>
      <w:r>
        <w:rPr>
          <w:rStyle w:val="Zag11"/>
          <w:rFonts w:ascii="Times New Roman" w:hAnsi="Times New Roman" w:cs="Times New Roman"/>
          <w:sz w:val="28"/>
          <w:szCs w:val="28"/>
        </w:rPr>
        <w:t>о</w:t>
      </w:r>
      <w:r w:rsidRPr="005B6E6B">
        <w:rPr>
          <w:rStyle w:val="Zag11"/>
          <w:rFonts w:ascii="Times New Roman" w:hAnsi="Times New Roman" w:cs="Times New Roman"/>
          <w:sz w:val="28"/>
          <w:szCs w:val="28"/>
        </w:rPr>
        <w:t xml:space="preserve">бразовательной  программы.    Они   обеспечивают   связь   между   требованиями   </w:t>
      </w:r>
      <w:proofErr w:type="gramStart"/>
      <w:r w:rsidRPr="005B6E6B">
        <w:rPr>
          <w:rStyle w:val="Zag11"/>
          <w:rFonts w:ascii="Times New Roman" w:hAnsi="Times New Roman" w:cs="Times New Roman"/>
          <w:sz w:val="28"/>
          <w:szCs w:val="28"/>
        </w:rPr>
        <w:t xml:space="preserve">ФГОС,   </w:t>
      </w:r>
      <w:proofErr w:type="gramEnd"/>
      <w:r w:rsidRPr="005B6E6B">
        <w:rPr>
          <w:rStyle w:val="Zag11"/>
          <w:rFonts w:ascii="Times New Roman" w:hAnsi="Times New Roman" w:cs="Times New Roman"/>
          <w:sz w:val="28"/>
          <w:szCs w:val="28"/>
        </w:rPr>
        <w:t xml:space="preserve">образовательным   процессом   и   системой   оценки   результатов   освоения   основной   образовательной   программы,   выступая   содержательной   и   </w:t>
      </w:r>
      <w:proofErr w:type="spellStart"/>
      <w:r w:rsidRPr="005B6E6B">
        <w:rPr>
          <w:rStyle w:val="Zag11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5B6E6B">
        <w:rPr>
          <w:rStyle w:val="Zag11"/>
          <w:rFonts w:ascii="Times New Roman" w:hAnsi="Times New Roman" w:cs="Times New Roman"/>
          <w:sz w:val="28"/>
          <w:szCs w:val="28"/>
        </w:rPr>
        <w:t xml:space="preserve">   основой   для   разработки   рабочих  программ  учебных  предметов,  учебно-методической  литературы,  с  одной   стороны,  и  системы  оценки  —  с  другой.  </w:t>
      </w:r>
    </w:p>
    <w:p w:rsidR="008A29F0" w:rsidRPr="005B6E6B" w:rsidRDefault="008A29F0" w:rsidP="008A29F0">
      <w:pPr>
        <w:pStyle w:val="a7"/>
        <w:spacing w:line="240" w:lineRule="auto"/>
        <w:jc w:val="left"/>
        <w:rPr>
          <w:rStyle w:val="Zag11"/>
        </w:rPr>
      </w:pPr>
      <w:r w:rsidRPr="005B6E6B">
        <w:t xml:space="preserve">В соответствии с требованиями ФГОС система планируемых результатов — личностных, </w:t>
      </w:r>
      <w:proofErr w:type="spellStart"/>
      <w:r w:rsidRPr="005B6E6B">
        <w:t>метапредметных</w:t>
      </w:r>
      <w:proofErr w:type="spellEnd"/>
      <w:r w:rsidRPr="005B6E6B">
        <w:t xml:space="preserve"> и предметных — устанавливает и описывает классы </w:t>
      </w:r>
      <w:r w:rsidRPr="005B6E6B">
        <w:rPr>
          <w:i/>
          <w:iCs/>
        </w:rPr>
        <w:t>учебно-познавательных</w:t>
      </w:r>
      <w:r w:rsidRPr="005B6E6B">
        <w:t xml:space="preserve"> и </w:t>
      </w:r>
      <w:r w:rsidRPr="005B6E6B">
        <w:rPr>
          <w:i/>
          <w:iCs/>
        </w:rPr>
        <w:t>учебно-практических задач</w:t>
      </w:r>
      <w:r w:rsidRPr="005B6E6B">
        <w:t xml:space="preserve">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5B6E6B">
        <w:rPr>
          <w:i/>
          <w:iCs/>
        </w:rPr>
        <w:t>системой учебных действий</w:t>
      </w:r>
      <w:r w:rsidRPr="005B6E6B">
        <w:t xml:space="preserve"> (универсальных </w:t>
      </w:r>
      <w:r w:rsidRPr="005B6E6B">
        <w:rPr>
          <w:rStyle w:val="Zag11"/>
        </w:rPr>
        <w:t>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8A29F0" w:rsidRPr="005B6E6B" w:rsidRDefault="008A29F0" w:rsidP="008A29F0">
      <w:pPr>
        <w:pStyle w:val="a7"/>
        <w:spacing w:line="240" w:lineRule="auto"/>
      </w:pPr>
      <w:r w:rsidRPr="005B6E6B">
        <w:rPr>
          <w:rStyle w:val="Zag11"/>
        </w:rPr>
        <w:t>На ступени основного общего образования устанавливаются планируемые результаты освоения</w:t>
      </w:r>
    </w:p>
    <w:p w:rsidR="008A29F0" w:rsidRPr="005B6E6B" w:rsidRDefault="008A29F0" w:rsidP="008A29F0">
      <w:pPr>
        <w:pStyle w:val="a7"/>
        <w:spacing w:line="240" w:lineRule="auto"/>
        <w:rPr>
          <w:rStyle w:val="Zag11"/>
        </w:rPr>
      </w:pPr>
      <w:r w:rsidRPr="005B6E6B">
        <w:t xml:space="preserve">• четырёх междисциплинарных учебных программ: «Формирование универсальных учебных действий», «Формирование ИКТ-компетентности </w:t>
      </w:r>
      <w:r w:rsidRPr="005B6E6B">
        <w:lastRenderedPageBreak/>
        <w:t xml:space="preserve">обучающихся», «Основы учебно-исследовательской и проектной </w:t>
      </w:r>
      <w:r w:rsidRPr="005B6E6B">
        <w:rPr>
          <w:rStyle w:val="Zag11"/>
        </w:rPr>
        <w:t>деятельности» и «Основы смыслового чтения и работа с текстом»;</w:t>
      </w:r>
    </w:p>
    <w:p w:rsidR="008A29F0" w:rsidRPr="005B6E6B" w:rsidRDefault="008A29F0" w:rsidP="008A29F0">
      <w:pPr>
        <w:pStyle w:val="a7"/>
        <w:spacing w:line="240" w:lineRule="auto"/>
      </w:pPr>
      <w:r w:rsidRPr="005B6E6B">
        <w:rPr>
          <w:rStyle w:val="Zag11"/>
        </w:rPr>
        <w:t>• учебных</w:t>
      </w:r>
      <w:r w:rsidRPr="005B6E6B">
        <w:t xml:space="preserve"> программ по всем предметам.</w:t>
      </w:r>
    </w:p>
    <w:p w:rsidR="008A29F0" w:rsidRPr="005B6E6B" w:rsidRDefault="008A29F0" w:rsidP="008A29F0">
      <w:pPr>
        <w:pStyle w:val="a7"/>
        <w:spacing w:line="240" w:lineRule="auto"/>
        <w:rPr>
          <w:rStyle w:val="Zag11"/>
        </w:rPr>
      </w:pPr>
      <w:r w:rsidRPr="005B6E6B">
        <w:t xml:space="preserve">В данном разделе ООП приводятся планируемые результаты освоения </w:t>
      </w:r>
      <w:r w:rsidRPr="005B6E6B">
        <w:rPr>
          <w:rStyle w:val="Zag11"/>
        </w:rPr>
        <w:t>всех обязательных учебных предметов на ступени основного общего образования.</w:t>
      </w:r>
    </w:p>
    <w:p w:rsidR="008A29F0" w:rsidRPr="005B6E6B" w:rsidRDefault="008A29F0" w:rsidP="008A29F0">
      <w:pPr>
        <w:pStyle w:val="a7"/>
        <w:spacing w:line="240" w:lineRule="auto"/>
        <w:rPr>
          <w:rStyle w:val="Zag11"/>
        </w:rPr>
      </w:pPr>
      <w:r w:rsidRPr="005B6E6B">
        <w:rPr>
          <w:rStyle w:val="Zag11"/>
        </w:rPr>
        <w:t xml:space="preserve">  ООП основного </w:t>
      </w:r>
      <w:proofErr w:type="gramStart"/>
      <w:r w:rsidRPr="005B6E6B">
        <w:rPr>
          <w:rStyle w:val="Zag11"/>
        </w:rPr>
        <w:t>общего  образования</w:t>
      </w:r>
      <w:proofErr w:type="gramEnd"/>
      <w:r>
        <w:rPr>
          <w:rStyle w:val="Zag11"/>
        </w:rPr>
        <w:t xml:space="preserve"> школы </w:t>
      </w:r>
      <w:r w:rsidRPr="005B6E6B">
        <w:rPr>
          <w:rStyle w:val="Zag11"/>
        </w:rPr>
        <w:t xml:space="preserve"> является  программой  действий всех участников  образовательного  процесса, по достижении запланированных данной  программой  результатов  предусматривает:</w:t>
      </w:r>
    </w:p>
    <w:p w:rsidR="008A29F0" w:rsidRPr="005B6E6B" w:rsidRDefault="008A29F0" w:rsidP="008A29F0">
      <w:pPr>
        <w:pStyle w:val="10"/>
        <w:ind w:firstLine="720"/>
        <w:jc w:val="both"/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- достижение планируемых результатов освоения ООП всеми обучающимися, в том числе обучающимися с ограниченными возможностями </w:t>
      </w: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здоровья и инвалидами;</w:t>
      </w:r>
    </w:p>
    <w:p w:rsidR="008A29F0" w:rsidRPr="005B6E6B" w:rsidRDefault="008A29F0" w:rsidP="008A29F0">
      <w:pPr>
        <w:pStyle w:val="10"/>
        <w:ind w:firstLine="720"/>
        <w:jc w:val="both"/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 развитие личности, ее способностей, удовлетворения познавательных интересов, самореализации обучающихся, в том числе одаренных и талантливых, через организацию учебной (урочной и внеурочной) деятельности, социальной практики, общественно-полезной деятельности, </w:t>
      </w:r>
      <w:proofErr w:type="gramStart"/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через  систему</w:t>
      </w:r>
      <w:proofErr w:type="gramEnd"/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8A29F0" w:rsidRPr="005B6E6B" w:rsidRDefault="008A29F0" w:rsidP="008A29F0">
      <w:pPr>
        <w:pStyle w:val="10"/>
        <w:ind w:firstLine="720"/>
        <w:jc w:val="both"/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овладение обучающимися ключевыми компетенциями, составляющими основу дальнейшего успешного </w:t>
      </w:r>
      <w:proofErr w:type="gramStart"/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образования  и</w:t>
      </w:r>
      <w:proofErr w:type="gramEnd"/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ориентации в мире профессий;</w:t>
      </w:r>
    </w:p>
    <w:p w:rsidR="008A29F0" w:rsidRPr="005B6E6B" w:rsidRDefault="008A29F0" w:rsidP="008A29F0">
      <w:pPr>
        <w:pStyle w:val="10"/>
        <w:ind w:firstLine="720"/>
        <w:jc w:val="both"/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формирование социальных ценностей обучающихся, </w:t>
      </w:r>
      <w:proofErr w:type="gramStart"/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основ  их</w:t>
      </w:r>
      <w:proofErr w:type="gramEnd"/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гражданской идентичности и социально-профессиональных ориентаций;</w:t>
      </w:r>
    </w:p>
    <w:p w:rsidR="008A29F0" w:rsidRPr="005B6E6B" w:rsidRDefault="008A29F0" w:rsidP="008A29F0">
      <w:pPr>
        <w:pStyle w:val="10"/>
        <w:ind w:firstLine="720"/>
        <w:jc w:val="both"/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 включение обучающихся в процессы преобразования социальной среды района, формирование у них лидерских качеств, опыта социальной деятельности, реализации социальных проектов и программ;</w:t>
      </w:r>
    </w:p>
    <w:p w:rsidR="008A29F0" w:rsidRPr="005B6E6B" w:rsidRDefault="008A29F0" w:rsidP="008A29F0">
      <w:pPr>
        <w:pStyle w:val="10"/>
        <w:ind w:firstLine="720"/>
        <w:jc w:val="both"/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формирование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8A29F0" w:rsidRPr="005B6E6B" w:rsidRDefault="008A29F0" w:rsidP="008A29F0">
      <w:pPr>
        <w:pStyle w:val="10"/>
        <w:ind w:firstLine="720"/>
        <w:jc w:val="both"/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формирование у обучающихся навыков безопасного поведения на дорогах;</w:t>
      </w:r>
    </w:p>
    <w:p w:rsidR="008A29F0" w:rsidRPr="005B6E6B" w:rsidRDefault="008A29F0" w:rsidP="008A29F0">
      <w:pPr>
        <w:pStyle w:val="10"/>
        <w:ind w:firstLine="720"/>
        <w:jc w:val="both"/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деятельностного</w:t>
      </w:r>
      <w:proofErr w:type="spellEnd"/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типа;</w:t>
      </w:r>
    </w:p>
    <w:p w:rsidR="008A29F0" w:rsidRPr="005B6E6B" w:rsidRDefault="008A29F0" w:rsidP="008A29F0">
      <w:pPr>
        <w:pStyle w:val="10"/>
        <w:ind w:firstLine="720"/>
        <w:jc w:val="both"/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обновление методик и </w:t>
      </w:r>
      <w:proofErr w:type="gramStart"/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технологий</w:t>
      </w:r>
      <w:proofErr w:type="gramEnd"/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способствующих реализации ООП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8A29F0" w:rsidRPr="005B6E6B" w:rsidRDefault="008A29F0" w:rsidP="008A29F0">
      <w:pPr>
        <w:pStyle w:val="10"/>
        <w:ind w:firstLine="720"/>
        <w:jc w:val="both"/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эффективное использование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8A29F0" w:rsidRPr="005B6E6B" w:rsidRDefault="008A29F0" w:rsidP="008A29F0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эффективное управление образовательным учреждением с использованием информационно-коммуникационных технологий, современных механизмов</w:t>
      </w:r>
      <w:r w:rsidRPr="005B6E6B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8A29F0" w:rsidRPr="005B6E6B" w:rsidRDefault="008A29F0" w:rsidP="008A29F0">
      <w:pPr>
        <w:pStyle w:val="1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B6E6B">
        <w:rPr>
          <w:rFonts w:ascii="Times New Roman" w:hAnsi="Times New Roman" w:cs="Times New Roman"/>
          <w:sz w:val="28"/>
          <w:szCs w:val="28"/>
        </w:rPr>
        <w:t>В  структуре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  планируемых  результатов  выделяются:   </w:t>
      </w:r>
    </w:p>
    <w:p w:rsidR="008A29F0" w:rsidRPr="005B6E6B" w:rsidRDefault="008A29F0" w:rsidP="008A29F0">
      <w:pPr>
        <w:pStyle w:val="10"/>
        <w:rPr>
          <w:rFonts w:ascii="Times New Roman" w:hAnsi="Times New Roman" w:cs="Times New Roman"/>
          <w:sz w:val="28"/>
          <w:szCs w:val="28"/>
          <w:lang w:eastAsia="en-US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1)   </w:t>
      </w:r>
      <w:r w:rsidRPr="005B6E6B">
        <w:rPr>
          <w:rFonts w:ascii="Times New Roman" w:hAnsi="Times New Roman" w:cs="Times New Roman"/>
          <w:sz w:val="28"/>
          <w:szCs w:val="28"/>
          <w:lang w:eastAsia="en-US"/>
        </w:rPr>
        <w:t xml:space="preserve">ведущие   целевые   установки   и   основные   ожидаемые   </w:t>
      </w:r>
      <w:proofErr w:type="gramStart"/>
      <w:r w:rsidRPr="005B6E6B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результаты,   </w:t>
      </w:r>
      <w:proofErr w:type="gramEnd"/>
      <w:r w:rsidRPr="005B6E6B">
        <w:rPr>
          <w:rFonts w:ascii="Times New Roman" w:hAnsi="Times New Roman" w:cs="Times New Roman"/>
          <w:sz w:val="28"/>
          <w:szCs w:val="28"/>
          <w:lang w:eastAsia="en-US"/>
        </w:rPr>
        <w:t>описывающие  основной,  сущностный  вклад  каждого  учебного  курса  в  развитие   личности  обучающихся,  их  способностей.  </w:t>
      </w:r>
      <w:proofErr w:type="gramStart"/>
      <w:r w:rsidRPr="005B6E6B">
        <w:rPr>
          <w:rFonts w:ascii="Times New Roman" w:hAnsi="Times New Roman" w:cs="Times New Roman"/>
          <w:sz w:val="28"/>
          <w:szCs w:val="28"/>
          <w:lang w:eastAsia="en-US"/>
        </w:rPr>
        <w:t>Эти  результаты</w:t>
      </w:r>
      <w:proofErr w:type="gramEnd"/>
      <w:r w:rsidRPr="005B6E6B">
        <w:rPr>
          <w:rFonts w:ascii="Times New Roman" w:hAnsi="Times New Roman" w:cs="Times New Roman"/>
          <w:sz w:val="28"/>
          <w:szCs w:val="28"/>
          <w:lang w:eastAsia="en-US"/>
        </w:rPr>
        <w:t xml:space="preserve">  отражают  такие  общие   цели  образования,  как  формирование   ценностно-смысловых  установок,  развитие   интереса,   целенаправленное   формирование   и   развитие   познавательных   потребностей   и   способностей   обучающихся   средствами   различных   предметов;   </w:t>
      </w:r>
    </w:p>
    <w:p w:rsidR="008A29F0" w:rsidRPr="005B6E6B" w:rsidRDefault="008A29F0" w:rsidP="00E46A19">
      <w:pPr>
        <w:pStyle w:val="10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lastRenderedPageBreak/>
        <w:t>2)   планируемые   результаты   освоения   учебных   курсов     и   междисциплинарных   программ, которые   приводятся   в   блоках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 xml:space="preserve">   «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>Выпускник   научится»   и   «</w:t>
      </w:r>
      <w:r w:rsidRPr="005B6E6B">
        <w:rPr>
          <w:rFonts w:ascii="Times New Roman" w:hAnsi="Times New Roman" w:cs="Times New Roman"/>
          <w:i/>
          <w:iCs/>
          <w:sz w:val="28"/>
          <w:szCs w:val="28"/>
        </w:rPr>
        <w:t>Выпускник   получит   возможность  научиться</w:t>
      </w:r>
      <w:r w:rsidRPr="005B6E6B">
        <w:rPr>
          <w:rFonts w:ascii="Times New Roman" w:hAnsi="Times New Roman" w:cs="Times New Roman"/>
          <w:sz w:val="28"/>
          <w:szCs w:val="28"/>
        </w:rPr>
        <w:t xml:space="preserve">»   к   каждому   разделу   программы   по   учебному   предмету.   Они   характеризуют   примерный   круг   учебно-познавательных   и   учебно-практических   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 xml:space="preserve">задач,   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который   предъявляется   обучающимся  в  ходе  изучения  каждого  раздела  программы.   </w:t>
      </w:r>
    </w:p>
    <w:p w:rsidR="008A29F0" w:rsidRPr="005B6E6B" w:rsidRDefault="008A29F0" w:rsidP="008A29F0">
      <w:pPr>
        <w:pStyle w:val="10"/>
        <w:ind w:firstLine="720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Планируемые   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 xml:space="preserve">результаты,   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отнесенные   к   блоку   «Выпускник   научится»,   ориентируют   учителя   на   то, чтобы определить,   какие   уровни   освоения   учебных   действий   с   изучаемым   опорным   учебным   материалом   ожидают   от   выпускников.   Иными   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>словами,  в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  этот  блок  включается такой  круг  учебных  задач,    овладение  которыми    принципиально  необходимо  для  успешного  обучения  и  социализации  и  которые  в   принципе  могут  быть  освоены   подавляющим  большинством  обучающихся  при   условии  специальной  целенаправленной  работы  учителя.                                                                                    </w:t>
      </w:r>
    </w:p>
    <w:p w:rsidR="008A29F0" w:rsidRPr="005B6E6B" w:rsidRDefault="008A29F0" w:rsidP="008A29F0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Достижение   планируемых   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 xml:space="preserve">результатов,   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>отнесенных   к   блоку   «Выпускник   научится»,  выносится  на  итоговую  оценку.  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>Успешное  выполнение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  обучающимися   заданий  базового  уровня  служит  единственным  основанием  для  положительного   решения  вопроса  о  возможности  перехода  на  следующую  ступень  обучения.   </w:t>
      </w:r>
    </w:p>
    <w:p w:rsidR="008A29F0" w:rsidRPr="005B6E6B" w:rsidRDefault="008A29F0" w:rsidP="008A29F0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>В   блоке  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 xml:space="preserve">   «</w:t>
      </w:r>
      <w:proofErr w:type="gramEnd"/>
      <w:r w:rsidRPr="005B6E6B">
        <w:rPr>
          <w:rFonts w:ascii="Times New Roman" w:hAnsi="Times New Roman" w:cs="Times New Roman"/>
          <w:i/>
          <w:iCs/>
          <w:sz w:val="28"/>
          <w:szCs w:val="28"/>
        </w:rPr>
        <w:t>Выпускник   получит   возможность   научиться</w:t>
      </w:r>
      <w:r w:rsidRPr="005B6E6B">
        <w:rPr>
          <w:rFonts w:ascii="Times New Roman" w:hAnsi="Times New Roman" w:cs="Times New Roman"/>
          <w:sz w:val="28"/>
          <w:szCs w:val="28"/>
        </w:rPr>
        <w:t xml:space="preserve">»   приводятся   планируемые   результаты,   характеризующие   систему   учебных   действий   в   отношении  знаний,  умений,  навыков,  расширяющих  и  углубляющих  понимание   опорного   учебного   материала   или   выступающих   как   пропедевтика   для   дальнейшего   изучения   предмета.   Уровень   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 xml:space="preserve">достижений,   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>соответствующий   планируемым   результатам   этой   группы,   могут   продемонстрировать   только   отдельные  мотивированные  и  способные  обучающиеся.  В 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>повседневной  практике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   преподавания   эта   группа   целей   не   отрабатывает   со   всеми   без   исключения   обучающимися   как   в   силу  повышенной  сложности  учебных   действий,   так   и   в   силу   повышенной сложности  учебного   материала   и/или   его   пропедевтического   характера   на   данной   ступени   обучения.   </w:t>
      </w:r>
    </w:p>
    <w:p w:rsidR="008A29F0" w:rsidRPr="005B6E6B" w:rsidRDefault="008A29F0" w:rsidP="008A29F0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E6B">
        <w:rPr>
          <w:rFonts w:ascii="Times New Roman" w:hAnsi="Times New Roman" w:cs="Times New Roman"/>
          <w:sz w:val="28"/>
          <w:szCs w:val="28"/>
        </w:rPr>
        <w:t>Основная  образовательная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 программа основного общего  образования прежде всего обеспечивает </w:t>
      </w:r>
      <w:r w:rsidRPr="005B6E6B">
        <w:rPr>
          <w:rFonts w:ascii="Times New Roman" w:hAnsi="Times New Roman" w:cs="Times New Roman"/>
          <w:b/>
          <w:bCs/>
          <w:sz w:val="28"/>
          <w:szCs w:val="28"/>
        </w:rPr>
        <w:t>базовые (общие) требования</w:t>
      </w:r>
      <w:r w:rsidRPr="005B6E6B">
        <w:rPr>
          <w:rFonts w:ascii="Times New Roman" w:hAnsi="Times New Roman" w:cs="Times New Roman"/>
          <w:sz w:val="28"/>
          <w:szCs w:val="28"/>
        </w:rPr>
        <w:t xml:space="preserve"> к результатам освоения ООП основного  общего  образования.</w:t>
      </w:r>
    </w:p>
    <w:p w:rsidR="008A29F0" w:rsidRPr="005B6E6B" w:rsidRDefault="008A29F0" w:rsidP="008A29F0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программе говорится, что с</w:t>
      </w:r>
      <w:r w:rsidRPr="005B6E6B">
        <w:rPr>
          <w:rFonts w:ascii="Times New Roman" w:hAnsi="Times New Roman" w:cs="Times New Roman"/>
          <w:sz w:val="28"/>
          <w:szCs w:val="28"/>
        </w:rPr>
        <w:t xml:space="preserve">квозные образовательные результаты продолжают быть объектом особого внимания на ступени основного образования. Уделяется особое внимание формированию предметных знаний, которые должны стать инструментальными, позволяющими 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>обучающимся  пользоваться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 ими в процессе всего обучения. В ООП четко прописаны виды деятельности обучающихся, необходимые для реализации программы.</w:t>
      </w:r>
    </w:p>
    <w:p w:rsidR="008A29F0" w:rsidRPr="005B6E6B" w:rsidRDefault="008A29F0" w:rsidP="008A29F0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В ООП детально разработана система оценки достижения планируемых результатов освоения образовательной программы основного общего образования. Система   оценки   достижения   </w:t>
      </w:r>
      <w:proofErr w:type="spellStart"/>
      <w:r w:rsidR="00E46A1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6E6B">
        <w:rPr>
          <w:rFonts w:ascii="Times New Roman" w:hAnsi="Times New Roman" w:cs="Times New Roman"/>
          <w:sz w:val="28"/>
          <w:szCs w:val="28"/>
        </w:rPr>
        <w:t xml:space="preserve">   результатов   ООП представляет   собой   один   из   инструментов   реализации   требований   ФГОС     к   результатам   освоения   основной   образовательной   программы   основного   общего   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 xml:space="preserve">образования,   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>направленной   на   обеспечение   качества   образования   и     предполагает   вовлеченность   в   оценочную   деятельность,  как  педагогов,  так  и  обучающихся.  </w:t>
      </w:r>
    </w:p>
    <w:p w:rsidR="008A29F0" w:rsidRPr="005B6E6B" w:rsidRDefault="008A29F0" w:rsidP="008A29F0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lastRenderedPageBreak/>
        <w:t>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</w:t>
      </w:r>
      <w:r w:rsidRPr="005B6E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6E6B">
        <w:rPr>
          <w:rFonts w:ascii="Times New Roman" w:hAnsi="Times New Roman" w:cs="Times New Roman"/>
          <w:sz w:val="28"/>
          <w:szCs w:val="28"/>
        </w:rPr>
        <w:t>основного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8A29F0" w:rsidRPr="005B6E6B" w:rsidRDefault="008A29F0" w:rsidP="008A29F0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>освоения  ООП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5B6E6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6E6B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8A29F0" w:rsidRPr="005B6E6B" w:rsidRDefault="008A29F0" w:rsidP="008A29F0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>Итоговая</w:t>
      </w:r>
      <w:r w:rsidRPr="005B6E6B">
        <w:rPr>
          <w:rStyle w:val="dash041e0431044b0447043d044b0439char1"/>
          <w:sz w:val="28"/>
          <w:szCs w:val="28"/>
        </w:rPr>
        <w:t xml:space="preserve"> оценка результатов </w:t>
      </w:r>
      <w:proofErr w:type="gramStart"/>
      <w:r w:rsidRPr="005B6E6B">
        <w:rPr>
          <w:rStyle w:val="dash041e0431044b0447043d044b0439char1"/>
          <w:sz w:val="28"/>
          <w:szCs w:val="28"/>
        </w:rPr>
        <w:t>освоения  ООП</w:t>
      </w:r>
      <w:proofErr w:type="gramEnd"/>
      <w:r w:rsidRPr="005B6E6B">
        <w:rPr>
          <w:rStyle w:val="dash041e0431044b0447043d044b0439char1"/>
          <w:sz w:val="28"/>
          <w:szCs w:val="28"/>
        </w:rPr>
        <w:t xml:space="preserve"> определяется по результатам промежуточной и итоговой аттестации обучающихся.</w:t>
      </w:r>
    </w:p>
    <w:p w:rsidR="008A29F0" w:rsidRPr="005B6E6B" w:rsidRDefault="008A29F0" w:rsidP="008A29F0">
      <w:pPr>
        <w:pStyle w:val="dash041e0431044b0447043d044b0439"/>
        <w:ind w:firstLine="454"/>
        <w:jc w:val="both"/>
        <w:rPr>
          <w:rStyle w:val="dash041e0431044b0447043d044b0439char1"/>
          <w:sz w:val="28"/>
          <w:szCs w:val="28"/>
        </w:rPr>
      </w:pPr>
      <w:r w:rsidRPr="005B6E6B">
        <w:rPr>
          <w:rStyle w:val="dash041e0431044b0447043d044b0439char1"/>
          <w:b/>
          <w:bCs/>
          <w:i/>
          <w:iCs/>
          <w:sz w:val="28"/>
          <w:szCs w:val="28"/>
        </w:rPr>
        <w:t xml:space="preserve">Результаты промежуточной аттестации, </w:t>
      </w:r>
      <w:r w:rsidRPr="005B6E6B">
        <w:rPr>
          <w:rStyle w:val="dash041e0431044b0447043d044b0439char1"/>
          <w:sz w:val="28"/>
          <w:szCs w:val="28"/>
        </w:rPr>
        <w:t xml:space="preserve">представляющие собой результаты </w:t>
      </w:r>
      <w:proofErr w:type="spellStart"/>
      <w:r w:rsidRPr="005B6E6B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5B6E6B">
        <w:rPr>
          <w:rStyle w:val="dash041e0431044b0447043d044b0439char1"/>
          <w:sz w:val="28"/>
          <w:szCs w:val="28"/>
        </w:rPr>
        <w:t xml:space="preserve"> мониторинга индивидуальных образовательных достижений обучающихся, </w:t>
      </w:r>
      <w:r w:rsidRPr="005B6E6B">
        <w:rPr>
          <w:rStyle w:val="dash041e0431044b0447043d044b0439char1"/>
          <w:b/>
          <w:bCs/>
          <w:i/>
          <w:iCs/>
          <w:sz w:val="28"/>
          <w:szCs w:val="28"/>
        </w:rPr>
        <w:t xml:space="preserve">отражают динамику </w:t>
      </w:r>
      <w:r w:rsidRPr="005B6E6B">
        <w:rPr>
          <w:rStyle w:val="dash041e0431044b0447043d044b0439char1"/>
          <w:sz w:val="28"/>
          <w:szCs w:val="28"/>
        </w:rPr>
        <w:t>формирования их</w:t>
      </w:r>
      <w:r w:rsidRPr="005B6E6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5B6E6B">
        <w:rPr>
          <w:rStyle w:val="dash041e0431044b0447043d044b0439char1"/>
          <w:sz w:val="28"/>
          <w:szCs w:val="28"/>
        </w:rPr>
        <w:t xml:space="preserve">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 w:rsidRPr="005B6E6B">
        <w:rPr>
          <w:rStyle w:val="dash041e0431044b0447043d044b0439char1"/>
          <w:b/>
          <w:bCs/>
          <w:i/>
          <w:iCs/>
          <w:sz w:val="28"/>
          <w:szCs w:val="28"/>
        </w:rPr>
        <w:t>внутренней оценкой.</w:t>
      </w:r>
    </w:p>
    <w:p w:rsidR="008A29F0" w:rsidRPr="005B6E6B" w:rsidRDefault="008A29F0" w:rsidP="008A29F0">
      <w:pPr>
        <w:pStyle w:val="dash041e0431044b0447043d044b0439"/>
        <w:ind w:firstLine="454"/>
        <w:jc w:val="both"/>
        <w:rPr>
          <w:rStyle w:val="dash041e0431044b0447043d044b0439char1"/>
          <w:sz w:val="28"/>
          <w:szCs w:val="28"/>
        </w:rPr>
      </w:pPr>
      <w:r w:rsidRPr="005B6E6B">
        <w:rPr>
          <w:rStyle w:val="dash041e0431044b0447043d044b0439char1"/>
          <w:b/>
          <w:bCs/>
          <w:i/>
          <w:iCs/>
          <w:sz w:val="28"/>
          <w:szCs w:val="28"/>
        </w:rPr>
        <w:t>Результаты итоговой аттестации выпускников (в том числе государственной)</w:t>
      </w:r>
      <w:r w:rsidRPr="005B6E6B">
        <w:rPr>
          <w:rStyle w:val="dash041e0431044b0447043d044b0439char1"/>
          <w:sz w:val="28"/>
          <w:szCs w:val="28"/>
        </w:rPr>
        <w:t xml:space="preserve"> характеризуют уровень достижения предметных и </w:t>
      </w:r>
      <w:proofErr w:type="spellStart"/>
      <w:r w:rsidRPr="005B6E6B">
        <w:rPr>
          <w:rStyle w:val="dash041e0431044b0447043d044b0439char1"/>
          <w:sz w:val="28"/>
          <w:szCs w:val="28"/>
        </w:rPr>
        <w:t>метапредметных</w:t>
      </w:r>
      <w:proofErr w:type="spellEnd"/>
      <w:r w:rsidRPr="005B6E6B">
        <w:rPr>
          <w:rStyle w:val="a8"/>
          <w:rFonts w:eastAsia="@Arial Unicode MS"/>
          <w:sz w:val="28"/>
          <w:szCs w:val="28"/>
          <w:vertAlign w:val="superscript"/>
        </w:rPr>
        <w:footnoteReference w:id="1"/>
      </w:r>
      <w:r w:rsidRPr="005B6E6B">
        <w:rPr>
          <w:rStyle w:val="dash041e0431044b0447043d044b0439char1"/>
          <w:sz w:val="28"/>
          <w:szCs w:val="28"/>
        </w:rPr>
        <w:t xml:space="preserve"> результатов освоения ООП,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 е. является </w:t>
      </w:r>
      <w:r w:rsidRPr="005B6E6B">
        <w:rPr>
          <w:rStyle w:val="dash041e0431044b0447043d044b0439char1"/>
          <w:b/>
          <w:bCs/>
          <w:i/>
          <w:iCs/>
          <w:sz w:val="28"/>
          <w:szCs w:val="28"/>
        </w:rPr>
        <w:t>внешней оценкой</w:t>
      </w:r>
      <w:r w:rsidRPr="005B6E6B">
        <w:rPr>
          <w:rStyle w:val="dash041e0431044b0447043d044b0439char1"/>
          <w:sz w:val="28"/>
          <w:szCs w:val="28"/>
        </w:rPr>
        <w:t>.</w:t>
      </w:r>
    </w:p>
    <w:p w:rsidR="008A29F0" w:rsidRPr="005B6E6B" w:rsidRDefault="008A29F0" w:rsidP="008A29F0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Style w:val="dash041e0431044b0447043d044b0439char1"/>
          <w:sz w:val="28"/>
          <w:szCs w:val="28"/>
        </w:rPr>
        <w:t>В разделе «</w:t>
      </w:r>
      <w:r w:rsidRPr="005B6E6B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>основной  образовательной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образования» приводится: </w:t>
      </w:r>
    </w:p>
    <w:p w:rsidR="008A29F0" w:rsidRPr="005B6E6B" w:rsidRDefault="008A29F0" w:rsidP="008A29F0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>1) описание организации и содержания: а) промежуточной аттестации обучающихся в рамках урочной и внеурочной деятельности; б) итоговой оценки по предметам, не выносимым на государственную (итоговую) аттестацию обучающихся; в) оценки проектной деятельности обучающихся;</w:t>
      </w:r>
    </w:p>
    <w:p w:rsidR="008A29F0" w:rsidRPr="005B6E6B" w:rsidRDefault="008A29F0" w:rsidP="008A29F0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2) адаптация инструментария для итоговой оценки достижения планируемых результатов, разработанного на федеральном уровне в целях организации: а) оценки достижения планируемых результатов в рамках текущего и тематического контроля; б) промежуточной аттестации (системы </w:t>
      </w:r>
      <w:proofErr w:type="spellStart"/>
      <w:r w:rsidRPr="005B6E6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B6E6B">
        <w:rPr>
          <w:rFonts w:ascii="Times New Roman" w:hAnsi="Times New Roman" w:cs="Times New Roman"/>
          <w:sz w:val="28"/>
          <w:szCs w:val="28"/>
        </w:rPr>
        <w:t xml:space="preserve"> мониторинга); в) итоговой аттестации по предметам, не выносимым на государственную итоговую аттестацию;</w:t>
      </w:r>
    </w:p>
    <w:p w:rsidR="008A29F0" w:rsidRPr="005B6E6B" w:rsidRDefault="008A29F0" w:rsidP="008A29F0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>3) адаптация модели и инструментария для организации стартовой диагностики;</w:t>
      </w:r>
    </w:p>
    <w:p w:rsidR="008A29F0" w:rsidRPr="005B6E6B" w:rsidRDefault="008A29F0" w:rsidP="008A29F0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4) адаптация модели и инструментария для оценки деятельности педагогов и образовательного учреждения в целом в целях организации системы </w:t>
      </w:r>
      <w:proofErr w:type="spellStart"/>
      <w:r w:rsidRPr="005B6E6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B6E6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8A29F0" w:rsidRPr="005B6E6B" w:rsidRDefault="008A29F0" w:rsidP="008A29F0">
      <w:pPr>
        <w:pStyle w:val="dash041e0431044b0447043d044b0439"/>
        <w:ind w:firstLine="454"/>
        <w:jc w:val="both"/>
        <w:rPr>
          <w:rStyle w:val="dash041e0431044b0447043d044b0439char1"/>
          <w:sz w:val="28"/>
          <w:szCs w:val="28"/>
        </w:rPr>
      </w:pPr>
      <w:r w:rsidRPr="005B6E6B">
        <w:rPr>
          <w:sz w:val="28"/>
          <w:szCs w:val="28"/>
        </w:rPr>
        <w:t>В данном разделе описываются</w:t>
      </w:r>
      <w:r w:rsidRPr="005B6E6B">
        <w:rPr>
          <w:b/>
          <w:bCs/>
          <w:sz w:val="28"/>
          <w:szCs w:val="28"/>
        </w:rPr>
        <w:t xml:space="preserve"> </w:t>
      </w:r>
      <w:r w:rsidRPr="005B6E6B">
        <w:rPr>
          <w:sz w:val="28"/>
          <w:szCs w:val="28"/>
        </w:rPr>
        <w:t xml:space="preserve">особенности оценки личностных, </w:t>
      </w:r>
      <w:proofErr w:type="spellStart"/>
      <w:r w:rsidRPr="005B6E6B">
        <w:rPr>
          <w:rStyle w:val="dash041e0431044b0447043d044b0439char1"/>
          <w:sz w:val="28"/>
          <w:szCs w:val="28"/>
        </w:rPr>
        <w:t>метапредметных</w:t>
      </w:r>
      <w:proofErr w:type="spellEnd"/>
      <w:r w:rsidRPr="005B6E6B">
        <w:rPr>
          <w:rStyle w:val="dash041e0431044b0447043d044b0439char1"/>
          <w:sz w:val="28"/>
          <w:szCs w:val="28"/>
        </w:rPr>
        <w:t xml:space="preserve"> и предметных результатов; особенности оценки индивидуального проекта.</w:t>
      </w:r>
    </w:p>
    <w:p w:rsidR="008A29F0" w:rsidRPr="005B6E6B" w:rsidRDefault="008A29F0" w:rsidP="008A29F0">
      <w:pPr>
        <w:pStyle w:val="dash041e0431044b0447043d044b0439"/>
        <w:ind w:firstLine="454"/>
        <w:jc w:val="both"/>
        <w:rPr>
          <w:sz w:val="28"/>
          <w:szCs w:val="28"/>
        </w:rPr>
      </w:pPr>
      <w:r w:rsidRPr="005B6E6B">
        <w:rPr>
          <w:rStyle w:val="dash041e0431044b0447043d044b0439char1"/>
          <w:sz w:val="28"/>
          <w:szCs w:val="28"/>
        </w:rPr>
        <w:t xml:space="preserve">ООП </w:t>
      </w:r>
      <w:r>
        <w:rPr>
          <w:rStyle w:val="dash041e0431044b0447043d044b0439char1"/>
          <w:sz w:val="28"/>
          <w:szCs w:val="28"/>
        </w:rPr>
        <w:t>школы</w:t>
      </w:r>
      <w:r w:rsidRPr="005B6E6B">
        <w:rPr>
          <w:rStyle w:val="dash041e0431044b0447043d044b0439char1"/>
          <w:sz w:val="28"/>
          <w:szCs w:val="28"/>
        </w:rPr>
        <w:t xml:space="preserve"> содержит раздел «Система </w:t>
      </w:r>
      <w:proofErr w:type="spellStart"/>
      <w:r w:rsidRPr="005B6E6B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5B6E6B">
        <w:rPr>
          <w:rStyle w:val="dash041e0431044b0447043d044b0439char1"/>
          <w:sz w:val="28"/>
          <w:szCs w:val="28"/>
        </w:rPr>
        <w:t xml:space="preserve"> мониторинга образовательных достижений и портфель достижений как инструменты</w:t>
      </w:r>
      <w:r w:rsidRPr="005B6E6B">
        <w:rPr>
          <w:sz w:val="28"/>
          <w:szCs w:val="28"/>
        </w:rPr>
        <w:t xml:space="preserve"> динамики образовательных достижений». Система </w:t>
      </w:r>
      <w:proofErr w:type="spellStart"/>
      <w:r w:rsidRPr="005B6E6B">
        <w:rPr>
          <w:sz w:val="28"/>
          <w:szCs w:val="28"/>
        </w:rPr>
        <w:t>внутришкольного</w:t>
      </w:r>
      <w:proofErr w:type="spellEnd"/>
      <w:r w:rsidRPr="005B6E6B">
        <w:rPr>
          <w:sz w:val="28"/>
          <w:szCs w:val="28"/>
        </w:rPr>
        <w:t xml:space="preserve"> мониторинга образовательных достижений (личностных, </w:t>
      </w:r>
      <w:proofErr w:type="spellStart"/>
      <w:r w:rsidRPr="005B6E6B">
        <w:rPr>
          <w:sz w:val="28"/>
          <w:szCs w:val="28"/>
        </w:rPr>
        <w:t>метапредметных</w:t>
      </w:r>
      <w:proofErr w:type="spellEnd"/>
      <w:r w:rsidRPr="005B6E6B">
        <w:rPr>
          <w:sz w:val="28"/>
          <w:szCs w:val="28"/>
        </w:rPr>
        <w:t xml:space="preserve">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</w:t>
      </w:r>
      <w:r w:rsidRPr="005B6E6B">
        <w:rPr>
          <w:sz w:val="28"/>
          <w:szCs w:val="28"/>
        </w:rPr>
        <w:lastRenderedPageBreak/>
        <w:t xml:space="preserve">достижения, позволяет достаточно полно и всесторонне </w:t>
      </w:r>
      <w:proofErr w:type="gramStart"/>
      <w:r w:rsidRPr="005B6E6B">
        <w:rPr>
          <w:sz w:val="28"/>
          <w:szCs w:val="28"/>
        </w:rPr>
        <w:t>оценивать</w:t>
      </w:r>
      <w:proofErr w:type="gramEnd"/>
      <w:r w:rsidRPr="005B6E6B">
        <w:rPr>
          <w:sz w:val="28"/>
          <w:szCs w:val="28"/>
        </w:rPr>
        <w:t xml:space="preserve"> как динамику формирования отдельных личностных качеств, так и динамику овладения </w:t>
      </w:r>
      <w:proofErr w:type="spellStart"/>
      <w:r w:rsidRPr="005B6E6B">
        <w:rPr>
          <w:sz w:val="28"/>
          <w:szCs w:val="28"/>
        </w:rPr>
        <w:t>метапредметными</w:t>
      </w:r>
      <w:proofErr w:type="spellEnd"/>
      <w:r w:rsidRPr="005B6E6B">
        <w:rPr>
          <w:sz w:val="28"/>
          <w:szCs w:val="28"/>
        </w:rPr>
        <w:t xml:space="preserve"> действиями и предметным содержанием.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proofErr w:type="spellStart"/>
      <w:r w:rsidRPr="005B6E6B">
        <w:rPr>
          <w:sz w:val="28"/>
          <w:szCs w:val="28"/>
        </w:rPr>
        <w:t>Внутришкольный</w:t>
      </w:r>
      <w:proofErr w:type="spellEnd"/>
      <w:r w:rsidRPr="005B6E6B">
        <w:rPr>
          <w:sz w:val="28"/>
          <w:szCs w:val="28"/>
        </w:rPr>
        <w:t xml:space="preserve"> мониторинг образовательных достижений ведётся каждым учителем-предметником и фиксируется с помощью оценочных листов, классных журналов, </w:t>
      </w:r>
      <w:proofErr w:type="gramStart"/>
      <w:r w:rsidRPr="005B6E6B">
        <w:rPr>
          <w:sz w:val="28"/>
          <w:szCs w:val="28"/>
        </w:rPr>
        <w:t>дневников</w:t>
      </w:r>
      <w:proofErr w:type="gramEnd"/>
      <w:r w:rsidRPr="005B6E6B">
        <w:rPr>
          <w:sz w:val="28"/>
          <w:szCs w:val="28"/>
        </w:rPr>
        <w:t xml:space="preserve"> учащихся на бумажных и электронных носителях.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>В состав портфеля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</w:p>
    <w:p w:rsidR="008A29F0" w:rsidRPr="005B6E6B" w:rsidRDefault="008A29F0" w:rsidP="008A29F0">
      <w:pPr>
        <w:spacing w:after="0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B6E6B">
        <w:rPr>
          <w:rFonts w:ascii="Times New Roman" w:hAnsi="Times New Roman" w:cs="Times New Roman"/>
          <w:sz w:val="28"/>
          <w:szCs w:val="28"/>
        </w:rPr>
        <w:t>ООП  детально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 прописана</w:t>
      </w:r>
      <w:r w:rsidRPr="005B6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E6B">
        <w:rPr>
          <w:rFonts w:ascii="Times New Roman" w:hAnsi="Times New Roman" w:cs="Times New Roman"/>
          <w:sz w:val="28"/>
          <w:szCs w:val="28"/>
        </w:rPr>
        <w:t>система итоговой оценки выпускника и её использование при переходе от основного к среднему (полному) общему образованию.</w:t>
      </w:r>
    </w:p>
    <w:p w:rsidR="008A29F0" w:rsidRPr="005B6E6B" w:rsidRDefault="008A29F0" w:rsidP="008A29F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5B6E6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Содержательный раздел</w:t>
      </w:r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>метапредметных</w:t>
      </w:r>
      <w:proofErr w:type="spellEnd"/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 xml:space="preserve"> результатов, в том числе:</w:t>
      </w:r>
    </w:p>
    <w:p w:rsidR="008A29F0" w:rsidRPr="005B6E6B" w:rsidRDefault="008A29F0" w:rsidP="008A29F0">
      <w:pPr>
        <w:pStyle w:val="dash0410005f0431005f0437005f0430005f0446005f0020005f0441005f043f005f0438005f0441005f043a005f0430"/>
        <w:ind w:left="0" w:firstLine="454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5B6E6B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на ступени основного общего образования, включающую формирование </w:t>
      </w:r>
      <w:proofErr w:type="gramStart"/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>компетенций</w:t>
      </w:r>
      <w:proofErr w:type="gramEnd"/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 условия и средства формирования универсальных учебных действий;</w:t>
      </w:r>
    </w:p>
    <w:p w:rsidR="008A29F0" w:rsidRPr="005B6E6B" w:rsidRDefault="008A29F0" w:rsidP="008A29F0">
      <w:pPr>
        <w:pStyle w:val="dash0410005f0431005f0437005f0430005f0446005f0020005f0441005f043f005f0438005f0441005f043a005f0430"/>
        <w:ind w:left="0" w:firstLine="454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>— программы отдельных учебных предметов, курсов;</w:t>
      </w:r>
    </w:p>
    <w:p w:rsidR="008A29F0" w:rsidRPr="005B6E6B" w:rsidRDefault="008A29F0" w:rsidP="008A29F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>— 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социализацию и профессиональную ориентацию</w:t>
      </w:r>
      <w:r w:rsidRPr="005B6E6B">
        <w:rPr>
          <w:rStyle w:val="dash0410005f0431005f0437005f0430005f0446005f0020005f0441005f043f005f0438005f0441005f043a005f0430char1"/>
          <w:sz w:val="28"/>
          <w:szCs w:val="28"/>
        </w:rPr>
        <w:t xml:space="preserve">, </w:t>
      </w:r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>формирование культуры здорового и безопасного образа жизни, экологической культуры.</w:t>
      </w:r>
    </w:p>
    <w:p w:rsidR="008A29F0" w:rsidRPr="005B6E6B" w:rsidRDefault="008A29F0" w:rsidP="008A29F0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содержательный раздел ООП включена </w:t>
      </w:r>
      <w:r w:rsidRPr="005B6E6B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представителями), которая</w:t>
      </w:r>
      <w:r w:rsidRPr="005B6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E6B">
        <w:rPr>
          <w:rFonts w:ascii="Times New Roman" w:hAnsi="Times New Roman" w:cs="Times New Roman"/>
          <w:sz w:val="28"/>
          <w:szCs w:val="28"/>
        </w:rPr>
        <w:t xml:space="preserve">включает </w:t>
      </w:r>
    </w:p>
    <w:p w:rsidR="008A29F0" w:rsidRPr="005B6E6B" w:rsidRDefault="008A29F0" w:rsidP="008A29F0">
      <w:pPr>
        <w:pStyle w:val="dash0410005f0431005f0437005f0430005f0446005f0020005f0441005f043f005f0438005f0441005f043a005f0430"/>
        <w:numPr>
          <w:ilvl w:val="0"/>
          <w:numId w:val="2"/>
        </w:num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8A29F0" w:rsidRPr="005B6E6B" w:rsidRDefault="008A29F0" w:rsidP="008A29F0">
      <w:pPr>
        <w:pStyle w:val="dash0410005f0431005f0437005f0430005f0446005f0020005f0441005f043f005f0438005f0441005f043a005f0430"/>
        <w:numPr>
          <w:ilvl w:val="0"/>
          <w:numId w:val="2"/>
        </w:num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 xml:space="preserve">В данный раздел ООП включен мониторинг эффективности реализации </w:t>
      </w:r>
      <w:r w:rsidR="00DB782B">
        <w:rPr>
          <w:sz w:val="28"/>
          <w:szCs w:val="28"/>
        </w:rPr>
        <w:t xml:space="preserve">МБОУ СОШ </w:t>
      </w:r>
      <w:proofErr w:type="spellStart"/>
      <w:proofErr w:type="gramStart"/>
      <w:r w:rsidR="00DB782B">
        <w:rPr>
          <w:sz w:val="28"/>
          <w:szCs w:val="28"/>
        </w:rPr>
        <w:t>п.Дружба</w:t>
      </w:r>
      <w:proofErr w:type="spellEnd"/>
      <w:r w:rsidR="00DB782B">
        <w:rPr>
          <w:sz w:val="28"/>
          <w:szCs w:val="28"/>
        </w:rPr>
        <w:t xml:space="preserve"> </w:t>
      </w:r>
      <w:r w:rsidRPr="005B6E6B">
        <w:rPr>
          <w:sz w:val="28"/>
          <w:szCs w:val="28"/>
        </w:rPr>
        <w:t xml:space="preserve"> программы</w:t>
      </w:r>
      <w:proofErr w:type="gramEnd"/>
      <w:r w:rsidRPr="005B6E6B">
        <w:rPr>
          <w:sz w:val="28"/>
          <w:szCs w:val="28"/>
        </w:rPr>
        <w:t xml:space="preserve"> воспитания и социализации обучающихся, который представляет собой систему диагностических исследований, направленных на комплексную оценку результатов эффективности реализации </w:t>
      </w:r>
      <w:r w:rsidR="001E5793">
        <w:rPr>
          <w:sz w:val="28"/>
          <w:szCs w:val="28"/>
        </w:rPr>
        <w:t xml:space="preserve"> школой </w:t>
      </w:r>
      <w:r w:rsidRPr="005B6E6B">
        <w:rPr>
          <w:sz w:val="28"/>
          <w:szCs w:val="28"/>
        </w:rPr>
        <w:t xml:space="preserve"> Программы воспитания и социализации обучающихся. Подробно изложен методологический </w:t>
      </w:r>
      <w:r w:rsidRPr="005B6E6B">
        <w:rPr>
          <w:sz w:val="28"/>
          <w:szCs w:val="28"/>
        </w:rPr>
        <w:lastRenderedPageBreak/>
        <w:t>инструментарий мониторинга воспитания и социализации обучающихся. Разработаны критерии эффективности реализации воспитательной и развивающей программы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>Программа коррекционной работы в соответствии с ФГОС направлена на создание системы комплексной помощи детям с ограниченными возможностями здоровья</w:t>
      </w:r>
      <w:r w:rsidRPr="005B6E6B">
        <w:rPr>
          <w:rStyle w:val="a8"/>
          <w:rFonts w:eastAsia="@Arial Unicode MS"/>
          <w:sz w:val="28"/>
          <w:szCs w:val="28"/>
          <w:vertAlign w:val="superscript"/>
        </w:rPr>
        <w:footnoteReference w:id="2"/>
      </w:r>
      <w:r w:rsidRPr="005B6E6B">
        <w:rPr>
          <w:sz w:val="28"/>
          <w:szCs w:val="28"/>
        </w:rPr>
        <w:t xml:space="preserve"> в освоении ООП.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 xml:space="preserve"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направлена </w:t>
      </w:r>
      <w:proofErr w:type="gramStart"/>
      <w:r w:rsidRPr="005B6E6B">
        <w:rPr>
          <w:sz w:val="28"/>
          <w:szCs w:val="28"/>
        </w:rPr>
        <w:t>на  обеспечение</w:t>
      </w:r>
      <w:proofErr w:type="gramEnd"/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>— 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8A29F0" w:rsidRPr="005B6E6B" w:rsidRDefault="008A29F0" w:rsidP="008A29F0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>— дальнейшей социальной адаптации и интеграции детей с особыми образовательными потребностями в общеобразовательном учреждении.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b/>
          <w:bCs/>
          <w:sz w:val="28"/>
          <w:szCs w:val="28"/>
        </w:rPr>
        <w:t>Организационный раздел</w:t>
      </w:r>
      <w:r w:rsidRPr="005B6E6B">
        <w:rPr>
          <w:sz w:val="28"/>
          <w:szCs w:val="28"/>
        </w:rPr>
        <w:t xml:space="preserve"> ООП содержит учебный план основного общего образования. Учебный план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>— фиксирует максимальный объём учебной нагрузки обучающихся;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>— регламентирует перечень учебных предметов, курсов, направлений внеурочной деятельности и время, отводимое на их освоение и организацию;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>— распределяет учебные предметы, курсы и направления внеурочной деятельности по классам и учебным годам.</w:t>
      </w:r>
    </w:p>
    <w:p w:rsidR="008A29F0" w:rsidRPr="005B6E6B" w:rsidRDefault="008A29F0" w:rsidP="008A29F0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8A29F0" w:rsidRPr="005B6E6B" w:rsidRDefault="008A29F0" w:rsidP="008A29F0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Обязательная </w:t>
      </w:r>
      <w:proofErr w:type="gramStart"/>
      <w:r w:rsidRPr="005B6E6B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Pr="005B6E6B">
        <w:rPr>
          <w:rFonts w:ascii="Times New Roman" w:hAnsi="Times New Roman" w:cs="Times New Roman"/>
          <w:sz w:val="28"/>
          <w:szCs w:val="28"/>
        </w:rPr>
        <w:t xml:space="preserve"> </w:t>
      </w:r>
      <w:r w:rsidRPr="005B6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E6B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5B6E6B">
        <w:rPr>
          <w:rFonts w:ascii="Times New Roman" w:hAnsi="Times New Roman" w:cs="Times New Roman"/>
          <w:sz w:val="28"/>
          <w:szCs w:val="28"/>
        </w:rPr>
        <w:t xml:space="preserve">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A29F0" w:rsidRPr="005B6E6B" w:rsidRDefault="008A29F0" w:rsidP="008A29F0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6E6B">
        <w:rPr>
          <w:rFonts w:ascii="Times New Roman" w:hAnsi="Times New Roman" w:cs="Times New Roman"/>
          <w:b/>
          <w:bCs/>
          <w:sz w:val="28"/>
          <w:szCs w:val="28"/>
        </w:rPr>
        <w:t>Часть учебного плана, формируемая участниками образовательного процесса,</w:t>
      </w:r>
      <w:r w:rsidRPr="005B6E6B">
        <w:rPr>
          <w:rFonts w:ascii="Times New Roman" w:hAnsi="Times New Roman" w:cs="Times New Roman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</w:t>
      </w:r>
      <w:r w:rsidR="001E5793">
        <w:rPr>
          <w:rFonts w:ascii="Times New Roman" w:hAnsi="Times New Roman" w:cs="Times New Roman"/>
          <w:sz w:val="28"/>
          <w:szCs w:val="28"/>
        </w:rPr>
        <w:t>школы</w:t>
      </w:r>
      <w:r w:rsidRPr="005B6E6B">
        <w:rPr>
          <w:rFonts w:ascii="Times New Roman" w:hAnsi="Times New Roman" w:cs="Times New Roman"/>
          <w:sz w:val="28"/>
          <w:szCs w:val="28"/>
        </w:rPr>
        <w:t>, учредителя образовательного учреждения.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>Время, отводимое на данную часть учебного плана, используется на: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 xml:space="preserve">— увеличение учебных часов, для изучения отдельных предметов обязательной части; 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>— введение специально разработанных учебных курсов, обеспечивающих интересы и потребности участников образовательного процесса;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>— внеурочную деятельность.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b/>
          <w:bCs/>
          <w:sz w:val="28"/>
          <w:szCs w:val="28"/>
        </w:rPr>
        <w:t xml:space="preserve">Внеурочная деятельность </w:t>
      </w:r>
      <w:r w:rsidRPr="005B6E6B">
        <w:rPr>
          <w:sz w:val="28"/>
          <w:szCs w:val="28"/>
        </w:rPr>
        <w:t>в соответствии с требованиями ФГОС</w:t>
      </w:r>
      <w:r w:rsidRPr="005B6E6B">
        <w:rPr>
          <w:b/>
          <w:bCs/>
          <w:sz w:val="28"/>
          <w:szCs w:val="28"/>
        </w:rPr>
        <w:t xml:space="preserve"> </w:t>
      </w:r>
      <w:r w:rsidRPr="005B6E6B">
        <w:rPr>
          <w:sz w:val="28"/>
          <w:szCs w:val="28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5B6E6B">
        <w:rPr>
          <w:sz w:val="28"/>
          <w:szCs w:val="28"/>
        </w:rPr>
        <w:t>общеинтеллектуальное</w:t>
      </w:r>
      <w:proofErr w:type="spellEnd"/>
      <w:r w:rsidRPr="005B6E6B">
        <w:rPr>
          <w:sz w:val="28"/>
          <w:szCs w:val="28"/>
        </w:rPr>
        <w:t xml:space="preserve">, общекультурное, спортивно-оздоровительное и т. д.). Организация занятий по этим направлениям является неотъемлемой частью образовательного процесса в </w:t>
      </w:r>
      <w:r w:rsidR="001E5793">
        <w:rPr>
          <w:sz w:val="28"/>
          <w:szCs w:val="28"/>
        </w:rPr>
        <w:t>школе</w:t>
      </w:r>
      <w:r w:rsidRPr="005B6E6B">
        <w:rPr>
          <w:sz w:val="28"/>
          <w:szCs w:val="28"/>
        </w:rPr>
        <w:t>.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 xml:space="preserve"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</w:t>
      </w:r>
      <w:r w:rsidRPr="005B6E6B">
        <w:rPr>
          <w:sz w:val="28"/>
          <w:szCs w:val="28"/>
        </w:rPr>
        <w:lastRenderedPageBreak/>
        <w:t>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8A29F0" w:rsidRPr="005B6E6B" w:rsidRDefault="008A29F0" w:rsidP="008A29F0">
      <w:pPr>
        <w:pStyle w:val="20"/>
        <w:spacing w:after="0" w:line="240" w:lineRule="auto"/>
        <w:ind w:left="0" w:firstLine="454"/>
        <w:jc w:val="both"/>
        <w:rPr>
          <w:sz w:val="28"/>
          <w:szCs w:val="28"/>
        </w:rPr>
      </w:pPr>
      <w:r w:rsidRPr="005B6E6B">
        <w:rPr>
          <w:sz w:val="28"/>
          <w:szCs w:val="28"/>
        </w:rPr>
        <w:t xml:space="preserve"> Каждое образовательное учреждение самостоятельно определяет режим работы (5-дневная или 6-дневная учебная неделя), при этом предельно допустимая аудиторная учебная нагрузка не должна превышать определённую учебным планом максимальную учебную нагрузку.  Учебный план </w:t>
      </w:r>
      <w:r>
        <w:rPr>
          <w:sz w:val="28"/>
          <w:szCs w:val="28"/>
        </w:rPr>
        <w:t xml:space="preserve">школы </w:t>
      </w:r>
      <w:r w:rsidRPr="005B6E6B">
        <w:rPr>
          <w:sz w:val="28"/>
          <w:szCs w:val="28"/>
        </w:rPr>
        <w:t>определяет: продолжительность учебного года на второй ступени общего образования составляет 35 недель; продолжительность каникул в течение учебного года составляет не менее 30 календарных дней, летом — не менее 8 недель; продолжительность урока в основной школе составляет 4</w:t>
      </w:r>
      <w:r>
        <w:rPr>
          <w:sz w:val="28"/>
          <w:szCs w:val="28"/>
        </w:rPr>
        <w:t>0</w:t>
      </w:r>
      <w:r w:rsidRPr="005B6E6B">
        <w:rPr>
          <w:sz w:val="28"/>
          <w:szCs w:val="28"/>
        </w:rPr>
        <w:t>минут.</w:t>
      </w:r>
    </w:p>
    <w:p w:rsidR="008A29F0" w:rsidRPr="005B6E6B" w:rsidRDefault="008A29F0" w:rsidP="008A29F0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>В данном разделе ООП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школы </w:t>
      </w:r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 xml:space="preserve"> изложена</w:t>
      </w:r>
      <w:proofErr w:type="gramEnd"/>
      <w:r w:rsidRPr="005B6E6B">
        <w:rPr>
          <w:rStyle w:val="dash0410005f0431005f0437005f0430005f0446005f0020005f0441005f043f005f0438005f0441005f043a005f0430005f005fchar1char1"/>
          <w:sz w:val="28"/>
          <w:szCs w:val="28"/>
        </w:rPr>
        <w:t xml:space="preserve">  система условий реализации основной образовательной программы, которая включает</w:t>
      </w:r>
      <w:r w:rsidRPr="005B6E6B">
        <w:rPr>
          <w:sz w:val="28"/>
          <w:szCs w:val="28"/>
        </w:rPr>
        <w:t xml:space="preserve"> </w:t>
      </w:r>
    </w:p>
    <w:p w:rsidR="008A29F0" w:rsidRPr="005B6E6B" w:rsidRDefault="008A29F0" w:rsidP="008A29F0">
      <w:pPr>
        <w:pStyle w:val="dash041e005f0431005f044b005f0447005f043d005f044b005f0439"/>
        <w:numPr>
          <w:ilvl w:val="0"/>
          <w:numId w:val="3"/>
        </w:numPr>
        <w:jc w:val="both"/>
        <w:rPr>
          <w:sz w:val="28"/>
          <w:szCs w:val="28"/>
        </w:rPr>
      </w:pPr>
      <w:r w:rsidRPr="005B6E6B">
        <w:rPr>
          <w:rStyle w:val="dash041e005f0431005f044b005f0447005f043d005f044b005f0439005f005fchar1char1"/>
          <w:sz w:val="28"/>
          <w:szCs w:val="28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8A29F0" w:rsidRPr="005B6E6B" w:rsidRDefault="001E5793" w:rsidP="008A29F0">
      <w:pPr>
        <w:pStyle w:val="dash041e005f0431005f044b005f0447005f043d005f044b005f043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план-график повышения квалификации работников школы в условиях введения Стандарта</w:t>
      </w:r>
      <w:r w:rsidR="008A29F0" w:rsidRPr="005B6E6B">
        <w:rPr>
          <w:rStyle w:val="dash041e005f0431005f044b005f0447005f043d005f044b005f0439005f005fchar1char1"/>
          <w:sz w:val="28"/>
          <w:szCs w:val="28"/>
        </w:rPr>
        <w:t>;</w:t>
      </w:r>
    </w:p>
    <w:p w:rsidR="008A29F0" w:rsidRPr="005B6E6B" w:rsidRDefault="001E5793" w:rsidP="008A29F0">
      <w:pPr>
        <w:pStyle w:val="dash041e005f0431005f044b005f0447005f043d005f044b005f043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план методической работы школы по введению ФГОС ООО</w:t>
      </w:r>
      <w:r w:rsidR="008A29F0" w:rsidRPr="005B6E6B">
        <w:rPr>
          <w:rStyle w:val="dash041e005f0431005f044b005f0447005f043d005f044b005f0439005f005fchar1char1"/>
          <w:sz w:val="28"/>
          <w:szCs w:val="28"/>
        </w:rPr>
        <w:t>;</w:t>
      </w:r>
    </w:p>
    <w:p w:rsidR="008A29F0" w:rsidRPr="005B6E6B" w:rsidRDefault="008A29F0" w:rsidP="008A29F0">
      <w:pPr>
        <w:pStyle w:val="dash041e005f0431005f044b005f0447005f043d005f044b005f0439"/>
        <w:numPr>
          <w:ilvl w:val="0"/>
          <w:numId w:val="3"/>
        </w:numPr>
        <w:jc w:val="both"/>
        <w:rPr>
          <w:sz w:val="28"/>
          <w:szCs w:val="28"/>
        </w:rPr>
      </w:pPr>
      <w:r w:rsidRPr="005B6E6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8A29F0" w:rsidRPr="005B6E6B" w:rsidRDefault="008A29F0" w:rsidP="008A29F0">
      <w:pPr>
        <w:pStyle w:val="a7"/>
        <w:spacing w:line="240" w:lineRule="auto"/>
        <w:rPr>
          <w:rStyle w:val="Zag11"/>
        </w:rPr>
      </w:pPr>
    </w:p>
    <w:p w:rsidR="008A29F0" w:rsidRPr="005B6E6B" w:rsidRDefault="008A29F0" w:rsidP="008A2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997" w:rsidRDefault="00172997"/>
    <w:sectPr w:rsidR="00172997" w:rsidSect="00DB7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33" w:rsidRDefault="00615433" w:rsidP="008A29F0">
      <w:pPr>
        <w:spacing w:after="0"/>
      </w:pPr>
      <w:r>
        <w:separator/>
      </w:r>
    </w:p>
  </w:endnote>
  <w:endnote w:type="continuationSeparator" w:id="0">
    <w:p w:rsidR="00615433" w:rsidRDefault="00615433" w:rsidP="008A2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33" w:rsidRDefault="00615433" w:rsidP="008A29F0">
      <w:pPr>
        <w:spacing w:after="0"/>
      </w:pPr>
      <w:r>
        <w:separator/>
      </w:r>
    </w:p>
  </w:footnote>
  <w:footnote w:type="continuationSeparator" w:id="0">
    <w:p w:rsidR="00615433" w:rsidRDefault="00615433" w:rsidP="008A29F0">
      <w:pPr>
        <w:spacing w:after="0"/>
      </w:pPr>
      <w:r>
        <w:continuationSeparator/>
      </w:r>
    </w:p>
  </w:footnote>
  <w:footnote w:id="1">
    <w:p w:rsidR="008A29F0" w:rsidRDefault="008A29F0" w:rsidP="008A29F0">
      <w:pPr>
        <w:pStyle w:val="a5"/>
      </w:pPr>
      <w:bookmarkStart w:id="0" w:name="_GoBack"/>
      <w:bookmarkEnd w:id="0"/>
    </w:p>
  </w:footnote>
  <w:footnote w:id="2">
    <w:p w:rsidR="008A29F0" w:rsidRDefault="008A29F0" w:rsidP="00DB782B">
      <w:pPr>
        <w:jc w:val="both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3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cs="Times New Roman" w:hint="default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cs="Times New Roman" w:hint="default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cs="Times New Roman" w:hint="default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  <w:szCs w:val="24"/>
      </w:rPr>
    </w:lvl>
  </w:abstractNum>
  <w:abstractNum w:abstractNumId="1">
    <w:nsid w:val="04BA106F"/>
    <w:multiLevelType w:val="hybridMultilevel"/>
    <w:tmpl w:val="CC0216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">
    <w:nsid w:val="09F10B00"/>
    <w:multiLevelType w:val="hybridMultilevel"/>
    <w:tmpl w:val="51DCE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8102B"/>
    <w:multiLevelType w:val="hybridMultilevel"/>
    <w:tmpl w:val="10A4B67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9F0"/>
    <w:rsid w:val="000F3AE2"/>
    <w:rsid w:val="00172997"/>
    <w:rsid w:val="001D2249"/>
    <w:rsid w:val="001E5793"/>
    <w:rsid w:val="00615433"/>
    <w:rsid w:val="008A29F0"/>
    <w:rsid w:val="009855FB"/>
    <w:rsid w:val="00A0041A"/>
    <w:rsid w:val="00A23EEB"/>
    <w:rsid w:val="00B0125A"/>
    <w:rsid w:val="00DB782B"/>
    <w:rsid w:val="00E46A19"/>
    <w:rsid w:val="00F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E4B0B-E0D2-40E7-9DC8-126D65D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F0"/>
    <w:pPr>
      <w:spacing w:line="240" w:lineRule="auto"/>
    </w:pPr>
    <w:rPr>
      <w:rFonts w:ascii="Cambria" w:eastAsia="ヒラギノ角ゴ Pro W3" w:hAnsi="Cambria" w:cs="Cambr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9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5"/>
    <w:semiHidden/>
    <w:locked/>
    <w:rsid w:val="008A29F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6,F1"/>
    <w:basedOn w:val="a"/>
    <w:link w:val="a4"/>
    <w:semiHidden/>
    <w:rsid w:val="008A29F0"/>
    <w:pPr>
      <w:widowControl w:val="0"/>
      <w:spacing w:after="0"/>
      <w:ind w:firstLine="400"/>
      <w:jc w:val="both"/>
    </w:pPr>
    <w:rPr>
      <w:rFonts w:ascii="Times New Roman" w:eastAsiaTheme="minorHAnsi" w:hAnsi="Times New Roman" w:cs="Times New Roman"/>
      <w:color w:val="auto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8A29F0"/>
    <w:rPr>
      <w:rFonts w:ascii="Cambria" w:eastAsia="ヒラギノ角ゴ Pro W3" w:hAnsi="Cambria" w:cs="Cambria"/>
      <w:color w:val="000000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8A29F0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8A29F0"/>
    <w:pPr>
      <w:spacing w:after="120" w:line="480" w:lineRule="auto"/>
      <w:ind w:left="283"/>
    </w:pPr>
    <w:rPr>
      <w:rFonts w:ascii="Times New Roman" w:eastAsiaTheme="minorHAnsi" w:hAnsi="Times New Roman" w:cs="Times New Roman"/>
      <w:color w:val="auto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8A29F0"/>
    <w:rPr>
      <w:rFonts w:ascii="Cambria" w:eastAsia="ヒラギノ角ゴ Pro W3" w:hAnsi="Cambria" w:cs="Cambria"/>
      <w:color w:val="000000"/>
      <w:sz w:val="24"/>
      <w:szCs w:val="24"/>
    </w:rPr>
  </w:style>
  <w:style w:type="character" w:customStyle="1" w:styleId="a6">
    <w:name w:val="А_основной Знак"/>
    <w:basedOn w:val="a0"/>
    <w:link w:val="a7"/>
    <w:locked/>
    <w:rsid w:val="008A29F0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А_основной"/>
    <w:basedOn w:val="a"/>
    <w:link w:val="a6"/>
    <w:rsid w:val="008A29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0">
    <w:name w:val="Обычный (веб)1"/>
    <w:rsid w:val="008A29F0"/>
    <w:pPr>
      <w:spacing w:after="0" w:line="240" w:lineRule="auto"/>
    </w:pPr>
    <w:rPr>
      <w:rFonts w:ascii="Times" w:eastAsia="ヒラギノ角ゴ Pro W3" w:hAnsi="Times" w:cs="Times"/>
      <w:color w:val="000000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A29F0"/>
    <w:pPr>
      <w:spacing w:after="0"/>
      <w:ind w:left="720" w:firstLine="700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dash041e0431044b0447043d044b0439">
    <w:name w:val="dash041e_0431_044b_0447_043d_044b_0439"/>
    <w:basedOn w:val="a"/>
    <w:rsid w:val="008A29F0"/>
    <w:pPr>
      <w:spacing w:after="0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29F0"/>
    <w:pPr>
      <w:spacing w:after="0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Zag1">
    <w:name w:val="Zag_1"/>
    <w:basedOn w:val="a"/>
    <w:rsid w:val="008A29F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lang w:val="en-US" w:eastAsia="ru-RU"/>
    </w:rPr>
  </w:style>
  <w:style w:type="character" w:customStyle="1" w:styleId="Zag11">
    <w:name w:val="Zag_11"/>
    <w:rsid w:val="008A29F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A29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8A29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8A29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A29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footnote reference"/>
    <w:basedOn w:val="a0"/>
    <w:rsid w:val="008A29F0"/>
  </w:style>
  <w:style w:type="paragraph" w:styleId="a9">
    <w:name w:val="Document Map"/>
    <w:basedOn w:val="a"/>
    <w:link w:val="aa"/>
    <w:uiPriority w:val="99"/>
    <w:semiHidden/>
    <w:unhideWhenUsed/>
    <w:rsid w:val="00B0125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0125A"/>
    <w:rPr>
      <w:rFonts w:ascii="Tahoma" w:eastAsia="ヒラギノ角ゴ Pro W3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B782B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DB782B"/>
    <w:rPr>
      <w:rFonts w:ascii="Cambria" w:eastAsia="ヒラギノ角ゴ Pro W3" w:hAnsi="Cambria" w:cs="Cambria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B782B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DB782B"/>
    <w:rPr>
      <w:rFonts w:ascii="Cambria" w:eastAsia="ヒラギノ角ゴ Pro W3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dcterms:created xsi:type="dcterms:W3CDTF">2016-03-31T13:45:00Z</dcterms:created>
  <dcterms:modified xsi:type="dcterms:W3CDTF">2016-10-31T09:32:00Z</dcterms:modified>
</cp:coreProperties>
</file>