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D1" w:rsidRPr="007F521E" w:rsidRDefault="003011D1" w:rsidP="003011D1">
      <w:pPr>
        <w:spacing w:after="0" w:line="240" w:lineRule="auto"/>
        <w:ind w:firstLine="45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3011D1" w:rsidRPr="007F521E" w:rsidRDefault="00952512" w:rsidP="003011D1">
      <w:pPr>
        <w:spacing w:after="0" w:line="240" w:lineRule="auto"/>
        <w:ind w:firstLine="454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  ООП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НОО на 2019-2023</w:t>
      </w:r>
      <w:r w:rsidR="003011D1" w:rsidRPr="007F521E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3011D1" w:rsidRPr="007F521E" w:rsidRDefault="003011D1" w:rsidP="003011D1">
      <w:pPr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  <w:r w:rsidRPr="007F521E">
        <w:rPr>
          <w:rFonts w:ascii="Times New Roman" w:hAnsi="Times New Roman" w:cs="Times New Roman"/>
          <w:sz w:val="24"/>
          <w:szCs w:val="24"/>
        </w:rPr>
        <w:t>(принята на заседании педагогического совета школы</w:t>
      </w:r>
    </w:p>
    <w:p w:rsidR="003011D1" w:rsidRPr="007F521E" w:rsidRDefault="00952512" w:rsidP="003011D1">
      <w:pPr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31.08.2019</w:t>
      </w:r>
      <w:r w:rsidR="003011D1" w:rsidRPr="007F52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11D1" w:rsidRPr="007F521E" w:rsidRDefault="003011D1" w:rsidP="003011D1">
      <w:pPr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F521E">
        <w:rPr>
          <w:rFonts w:ascii="Times New Roman" w:hAnsi="Times New Roman" w:cs="Times New Roman"/>
          <w:sz w:val="24"/>
          <w:szCs w:val="24"/>
        </w:rPr>
        <w:t>утвержде</w:t>
      </w:r>
      <w:r w:rsidR="00952512">
        <w:rPr>
          <w:rFonts w:ascii="Times New Roman" w:hAnsi="Times New Roman" w:cs="Times New Roman"/>
          <w:sz w:val="24"/>
          <w:szCs w:val="24"/>
        </w:rPr>
        <w:t>на  приказом</w:t>
      </w:r>
      <w:proofErr w:type="gramEnd"/>
      <w:r w:rsidR="00952512">
        <w:rPr>
          <w:rFonts w:ascii="Times New Roman" w:hAnsi="Times New Roman" w:cs="Times New Roman"/>
          <w:sz w:val="24"/>
          <w:szCs w:val="24"/>
        </w:rPr>
        <w:t xml:space="preserve"> № 116 от 31.08.2019</w:t>
      </w:r>
      <w:r w:rsidRPr="007F521E">
        <w:rPr>
          <w:rFonts w:ascii="Times New Roman" w:hAnsi="Times New Roman" w:cs="Times New Roman"/>
          <w:sz w:val="24"/>
          <w:szCs w:val="24"/>
        </w:rPr>
        <w:t>)</w:t>
      </w:r>
    </w:p>
    <w:p w:rsidR="0044535B" w:rsidRDefault="0044535B" w:rsidP="009F1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35B" w:rsidRPr="0044535B" w:rsidRDefault="0044535B" w:rsidP="00445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35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35B">
        <w:rPr>
          <w:rFonts w:ascii="Times New Roman" w:hAnsi="Times New Roman" w:cs="Times New Roman"/>
          <w:sz w:val="24"/>
          <w:szCs w:val="24"/>
        </w:rPr>
        <w:t xml:space="preserve">соответствии с п.7 статьи 12 Федерального Закона от 29 декабря 2012 г.  № 273-ФЗ «Об образовании в Российской Федерации», МБОУ СОШ </w:t>
      </w:r>
      <w:proofErr w:type="spellStart"/>
      <w:r w:rsidRPr="0044535B">
        <w:rPr>
          <w:rFonts w:ascii="Times New Roman" w:hAnsi="Times New Roman" w:cs="Times New Roman"/>
          <w:sz w:val="24"/>
          <w:szCs w:val="24"/>
        </w:rPr>
        <w:t>п.Дружба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Pr="0044535B">
        <w:rPr>
          <w:rFonts w:ascii="Times New Roman" w:hAnsi="Times New Roman" w:cs="Times New Roman"/>
          <w:sz w:val="24"/>
          <w:szCs w:val="24"/>
        </w:rPr>
        <w:t>, осуществляющая образовательную деятельность по имеющим государственную аккредитацию образовательным программам, самостоятельно разрабатывает и утверждает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44535B" w:rsidRPr="0044535B" w:rsidRDefault="0044535B" w:rsidP="0044535B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35B">
        <w:rPr>
          <w:rFonts w:ascii="Times New Roman" w:hAnsi="Times New Roman" w:cs="Times New Roman"/>
          <w:sz w:val="24"/>
          <w:szCs w:val="24"/>
        </w:rPr>
        <w:t xml:space="preserve"> Учебный план 1 -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535B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6C6C1A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 w:rsidR="006C6C1A">
        <w:rPr>
          <w:rFonts w:ascii="Times New Roman" w:hAnsi="Times New Roman" w:cs="Times New Roman"/>
          <w:sz w:val="24"/>
          <w:szCs w:val="24"/>
        </w:rPr>
        <w:t>п.Дружба</w:t>
      </w:r>
      <w:proofErr w:type="spellEnd"/>
      <w:r w:rsidR="006C6C1A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44535B">
        <w:rPr>
          <w:rFonts w:ascii="Times New Roman" w:hAnsi="Times New Roman" w:cs="Times New Roman"/>
          <w:sz w:val="24"/>
          <w:szCs w:val="24"/>
        </w:rPr>
        <w:t>-20</w:t>
      </w:r>
      <w:r w:rsidR="006C6C1A">
        <w:rPr>
          <w:rFonts w:ascii="Times New Roman" w:hAnsi="Times New Roman" w:cs="Times New Roman"/>
          <w:sz w:val="24"/>
          <w:szCs w:val="24"/>
        </w:rPr>
        <w:t>22</w:t>
      </w:r>
      <w:r w:rsidRPr="0044535B">
        <w:rPr>
          <w:rFonts w:ascii="Times New Roman" w:hAnsi="Times New Roman" w:cs="Times New Roman"/>
          <w:sz w:val="24"/>
          <w:szCs w:val="24"/>
        </w:rPr>
        <w:t xml:space="preserve"> учебный год разработан в соответствии с: </w:t>
      </w:r>
    </w:p>
    <w:p w:rsidR="006C6C1A" w:rsidRPr="0044535B" w:rsidRDefault="0044535B" w:rsidP="0044535B">
      <w:pPr>
        <w:spacing w:after="0" w:line="36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4535B">
        <w:rPr>
          <w:rFonts w:ascii="Times New Roman" w:hAnsi="Times New Roman" w:cs="Times New Roman"/>
          <w:sz w:val="24"/>
          <w:szCs w:val="24"/>
        </w:rPr>
        <w:t xml:space="preserve">        - Федеральным Законом от 29 декабря 2012 г. № 273-ФЗ «Об образовании в Российской Федерации» (в редакции от 03.08.2018 г. № 317-ФЗ);</w:t>
      </w:r>
    </w:p>
    <w:p w:rsidR="0044535B" w:rsidRPr="0044535B" w:rsidRDefault="0044535B" w:rsidP="00445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35B">
        <w:rPr>
          <w:rFonts w:ascii="Times New Roman" w:hAnsi="Times New Roman" w:cs="Times New Roman"/>
          <w:sz w:val="24"/>
          <w:szCs w:val="24"/>
        </w:rPr>
        <w:t xml:space="preserve">        - приказом </w:t>
      </w:r>
      <w:proofErr w:type="spellStart"/>
      <w:r w:rsidRPr="004453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535B">
        <w:rPr>
          <w:rFonts w:ascii="Times New Roman" w:hAnsi="Times New Roman" w:cs="Times New Roman"/>
          <w:sz w:val="24"/>
          <w:szCs w:val="24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44535B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44535B">
        <w:rPr>
          <w:rFonts w:ascii="Times New Roman" w:hAnsi="Times New Roman" w:cs="Times New Roman"/>
          <w:sz w:val="24"/>
          <w:szCs w:val="24"/>
        </w:rPr>
        <w:t xml:space="preserve">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 ноября 2010 года № 1241, от 22 сентября 2011 года № 2357, от 18 декабря 2012 года № 1060, от 29 декабря 2014 года № 1643, от 18 мая 2015 года № 507, от 31 декабря 2015 года № 1576); </w:t>
      </w:r>
    </w:p>
    <w:p w:rsidR="0044535B" w:rsidRPr="0044535B" w:rsidRDefault="00F56ED5" w:rsidP="00445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535B" w:rsidRPr="0044535B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="0044535B" w:rsidRPr="004453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4535B" w:rsidRPr="0044535B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 (в редакции приказов от 29 декабря 2014 года № 1644, от 31 декабря 2015 года № 1577);</w:t>
      </w:r>
      <w:r w:rsidR="0044535B" w:rsidRPr="0044535B">
        <w:rPr>
          <w:rFonts w:ascii="Times New Roman" w:hAnsi="Times New Roman" w:cs="Times New Roman"/>
          <w:sz w:val="24"/>
          <w:szCs w:val="24"/>
        </w:rPr>
        <w:tab/>
      </w:r>
    </w:p>
    <w:p w:rsidR="0044535B" w:rsidRPr="006C6C1A" w:rsidRDefault="0044535B" w:rsidP="00445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35B">
        <w:rPr>
          <w:rFonts w:ascii="Times New Roman" w:hAnsi="Times New Roman" w:cs="Times New Roman"/>
          <w:sz w:val="24"/>
          <w:szCs w:val="24"/>
        </w:rPr>
        <w:t xml:space="preserve">       - приказом </w:t>
      </w:r>
      <w:proofErr w:type="spellStart"/>
      <w:r w:rsidRPr="004453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535B">
        <w:rPr>
          <w:rFonts w:ascii="Times New Roman" w:hAnsi="Times New Roman" w:cs="Times New Roman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</w:r>
      <w:r w:rsidRPr="006C6C1A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6C6C1A" w:rsidRPr="006C6C1A" w:rsidRDefault="006C6C1A" w:rsidP="006C6C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C1A">
        <w:rPr>
          <w:rFonts w:ascii="Times New Roman" w:hAnsi="Times New Roman" w:cs="Times New Roman"/>
          <w:sz w:val="24"/>
          <w:szCs w:val="24"/>
        </w:rPr>
        <w:t>-  приказом Министерства просвещения Российской Федерации от 28 августа 2020 года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приказа от 20 ноября 2020 года № 655);</w:t>
      </w:r>
    </w:p>
    <w:p w:rsidR="006C6C1A" w:rsidRDefault="006C6C1A" w:rsidP="00445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6C1A">
        <w:rPr>
          <w:rFonts w:ascii="Times New Roman" w:hAnsi="Times New Roman" w:cs="Times New Roman"/>
          <w:sz w:val="24"/>
          <w:szCs w:val="24"/>
        </w:rPr>
        <w:t xml:space="preserve">- 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</w:t>
      </w:r>
      <w:proofErr w:type="gramStart"/>
      <w:r w:rsidRPr="006C6C1A">
        <w:rPr>
          <w:rFonts w:ascii="Times New Roman" w:hAnsi="Times New Roman" w:cs="Times New Roman"/>
          <w:sz w:val="24"/>
          <w:szCs w:val="24"/>
        </w:rPr>
        <w:t>санитарного  врача</w:t>
      </w:r>
      <w:proofErr w:type="gramEnd"/>
      <w:r w:rsidRPr="006C6C1A">
        <w:rPr>
          <w:rFonts w:ascii="Times New Roman" w:hAnsi="Times New Roman" w:cs="Times New Roman"/>
          <w:sz w:val="24"/>
          <w:szCs w:val="24"/>
        </w:rPr>
        <w:t xml:space="preserve"> РФ от 28 сентября 2020 года №28, зарегистрированными в Минюсте России 18 декабря 2020 года, регистрационный номер 61573);</w:t>
      </w:r>
    </w:p>
    <w:p w:rsidR="00F4596D" w:rsidRDefault="00F4596D" w:rsidP="006C6C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6C1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535B">
        <w:rPr>
          <w:rFonts w:ascii="Times New Roman" w:hAnsi="Times New Roman" w:cs="Times New Roman"/>
          <w:sz w:val="24"/>
          <w:szCs w:val="24"/>
        </w:rPr>
        <w:t xml:space="preserve">- письмом Департамента образования и науки Брянской области от </w:t>
      </w:r>
      <w:r w:rsidR="006C6C1A">
        <w:rPr>
          <w:rFonts w:ascii="Times New Roman" w:hAnsi="Times New Roman" w:cs="Times New Roman"/>
          <w:sz w:val="24"/>
          <w:szCs w:val="24"/>
        </w:rPr>
        <w:t>05 апреля 2021 г. № 1888</w:t>
      </w:r>
      <w:r w:rsidR="0044535B" w:rsidRPr="0044535B">
        <w:rPr>
          <w:rFonts w:ascii="Times New Roman" w:hAnsi="Times New Roman" w:cs="Times New Roman"/>
          <w:sz w:val="24"/>
          <w:szCs w:val="24"/>
        </w:rPr>
        <w:t xml:space="preserve">-04-О </w:t>
      </w:r>
      <w:r w:rsidR="006C6C1A">
        <w:rPr>
          <w:rFonts w:ascii="Times New Roman" w:hAnsi="Times New Roman" w:cs="Times New Roman"/>
          <w:sz w:val="24"/>
          <w:szCs w:val="24"/>
        </w:rPr>
        <w:t xml:space="preserve">«О </w:t>
      </w:r>
      <w:proofErr w:type="gramStart"/>
      <w:r w:rsidR="006C6C1A">
        <w:rPr>
          <w:rFonts w:ascii="Times New Roman" w:hAnsi="Times New Roman" w:cs="Times New Roman"/>
          <w:sz w:val="24"/>
          <w:szCs w:val="24"/>
        </w:rPr>
        <w:t>примерном  учебном</w:t>
      </w:r>
      <w:proofErr w:type="gramEnd"/>
      <w:r w:rsidR="006C6C1A">
        <w:rPr>
          <w:rFonts w:ascii="Times New Roman" w:hAnsi="Times New Roman" w:cs="Times New Roman"/>
          <w:sz w:val="24"/>
          <w:szCs w:val="24"/>
        </w:rPr>
        <w:t xml:space="preserve"> плане 1-11</w:t>
      </w:r>
      <w:r w:rsidRPr="00F4596D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организаций Брянской </w:t>
      </w:r>
      <w:r w:rsidR="006C6C1A">
        <w:rPr>
          <w:rFonts w:ascii="Times New Roman" w:hAnsi="Times New Roman" w:cs="Times New Roman"/>
          <w:sz w:val="24"/>
          <w:szCs w:val="24"/>
        </w:rPr>
        <w:t>области на 2021-2022</w:t>
      </w:r>
      <w:r w:rsidRPr="00F4596D">
        <w:rPr>
          <w:rFonts w:ascii="Times New Roman" w:hAnsi="Times New Roman" w:cs="Times New Roman"/>
          <w:sz w:val="24"/>
          <w:szCs w:val="24"/>
        </w:rPr>
        <w:t xml:space="preserve"> учебный год»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596D" w:rsidRDefault="00F4596D" w:rsidP="00F45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 приложением к письму Департамента образования и науки Брянской области </w:t>
      </w:r>
      <w:r w:rsidR="006C6C1A">
        <w:rPr>
          <w:rFonts w:ascii="Times New Roman" w:hAnsi="Times New Roman" w:cs="Times New Roman"/>
          <w:sz w:val="24"/>
          <w:szCs w:val="24"/>
        </w:rPr>
        <w:t>от 05 апреля 2021 г. № 1888</w:t>
      </w:r>
      <w:r w:rsidR="006C6C1A" w:rsidRPr="0044535B">
        <w:rPr>
          <w:rFonts w:ascii="Times New Roman" w:hAnsi="Times New Roman" w:cs="Times New Roman"/>
          <w:sz w:val="24"/>
          <w:szCs w:val="24"/>
        </w:rPr>
        <w:t xml:space="preserve">-04-О </w:t>
      </w:r>
      <w:r w:rsidR="006C6C1A">
        <w:rPr>
          <w:rFonts w:ascii="Times New Roman" w:hAnsi="Times New Roman" w:cs="Times New Roman"/>
          <w:sz w:val="24"/>
          <w:szCs w:val="24"/>
        </w:rPr>
        <w:t xml:space="preserve">«О </w:t>
      </w:r>
      <w:proofErr w:type="gramStart"/>
      <w:r w:rsidR="006C6C1A">
        <w:rPr>
          <w:rFonts w:ascii="Times New Roman" w:hAnsi="Times New Roman" w:cs="Times New Roman"/>
          <w:sz w:val="24"/>
          <w:szCs w:val="24"/>
        </w:rPr>
        <w:t>примерном  учебном</w:t>
      </w:r>
      <w:proofErr w:type="gramEnd"/>
      <w:r w:rsidR="006C6C1A">
        <w:rPr>
          <w:rFonts w:ascii="Times New Roman" w:hAnsi="Times New Roman" w:cs="Times New Roman"/>
          <w:sz w:val="24"/>
          <w:szCs w:val="24"/>
        </w:rPr>
        <w:t xml:space="preserve"> плане 1-11</w:t>
      </w:r>
      <w:r w:rsidR="006C6C1A" w:rsidRPr="00F4596D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организаций Брянской </w:t>
      </w:r>
      <w:r w:rsidR="006C6C1A">
        <w:rPr>
          <w:rFonts w:ascii="Times New Roman" w:hAnsi="Times New Roman" w:cs="Times New Roman"/>
          <w:sz w:val="24"/>
          <w:szCs w:val="24"/>
        </w:rPr>
        <w:t>области на 2021-2022</w:t>
      </w:r>
      <w:r w:rsidR="006C6C1A" w:rsidRPr="00F4596D">
        <w:rPr>
          <w:rFonts w:ascii="Times New Roman" w:hAnsi="Times New Roman" w:cs="Times New Roman"/>
          <w:sz w:val="24"/>
          <w:szCs w:val="24"/>
        </w:rPr>
        <w:t xml:space="preserve"> учебный год»</w:t>
      </w:r>
      <w:r w:rsidR="006C6C1A">
        <w:rPr>
          <w:rFonts w:ascii="Times New Roman" w:hAnsi="Times New Roman" w:cs="Times New Roman"/>
          <w:sz w:val="24"/>
          <w:szCs w:val="24"/>
        </w:rPr>
        <w:t>;</w:t>
      </w:r>
    </w:p>
    <w:p w:rsidR="006C6C1A" w:rsidRPr="006C6C1A" w:rsidRDefault="006C6C1A" w:rsidP="006C6C1A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C6C1A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 w:rsidRPr="006C6C1A">
        <w:rPr>
          <w:rFonts w:ascii="Times New Roman" w:hAnsi="Times New Roman" w:cs="Times New Roman"/>
          <w:sz w:val="24"/>
          <w:szCs w:val="24"/>
        </w:rPr>
        <w:t>п.Дружба</w:t>
      </w:r>
      <w:proofErr w:type="spellEnd"/>
      <w:r w:rsidRPr="006C6C1A">
        <w:rPr>
          <w:rFonts w:ascii="Times New Roman" w:hAnsi="Times New Roman" w:cs="Times New Roman"/>
          <w:sz w:val="24"/>
          <w:szCs w:val="24"/>
        </w:rPr>
        <w:t xml:space="preserve"> </w:t>
      </w:r>
      <w:r w:rsidRPr="006C6C1A">
        <w:rPr>
          <w:rFonts w:ascii="Times New Roman" w:hAnsi="Times New Roman" w:cs="Times New Roman"/>
          <w:sz w:val="24"/>
          <w:szCs w:val="24"/>
        </w:rPr>
        <w:t>вправе применять электронное обучение, дистанционные</w:t>
      </w:r>
      <w:r w:rsidRPr="006C6C1A">
        <w:rPr>
          <w:rFonts w:ascii="Times New Roman" w:hAnsi="Times New Roman" w:cs="Times New Roman"/>
          <w:spacing w:val="2"/>
          <w:sz w:val="24"/>
          <w:szCs w:val="24"/>
        </w:rPr>
        <w:t xml:space="preserve"> образовательные технологии в порядке, установленном приказом Министерства образования и науки Российской Федерации от 23.08.2017 №816.</w:t>
      </w:r>
    </w:p>
    <w:p w:rsidR="006C6C1A" w:rsidRPr="006C6C1A" w:rsidRDefault="006C6C1A" w:rsidP="006C6C1A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6C6C1A">
        <w:rPr>
          <w:rFonts w:ascii="Times New Roman" w:hAnsi="Times New Roman" w:cs="Times New Roman"/>
          <w:spacing w:val="2"/>
          <w:sz w:val="24"/>
          <w:szCs w:val="24"/>
        </w:rPr>
        <w:t xml:space="preserve">Федеральный закон от 29.12.2012 г. № 273-ФЗ «Об образовании в Российской Федерации» (ст.13 и ст.15) устанавливает возможность реализации образовательных программ в сетевой форме (приказ </w:t>
      </w:r>
      <w:proofErr w:type="spellStart"/>
      <w:r w:rsidRPr="006C6C1A">
        <w:rPr>
          <w:rFonts w:ascii="Times New Roman" w:hAnsi="Times New Roman" w:cs="Times New Roman"/>
          <w:spacing w:val="2"/>
          <w:sz w:val="24"/>
          <w:szCs w:val="24"/>
        </w:rPr>
        <w:t>Минобрнауки</w:t>
      </w:r>
      <w:proofErr w:type="spellEnd"/>
      <w:r w:rsidRPr="006C6C1A">
        <w:rPr>
          <w:rFonts w:ascii="Times New Roman" w:hAnsi="Times New Roman" w:cs="Times New Roman"/>
          <w:spacing w:val="2"/>
          <w:sz w:val="24"/>
          <w:szCs w:val="24"/>
        </w:rPr>
        <w:t xml:space="preserve"> России и </w:t>
      </w:r>
      <w:proofErr w:type="spellStart"/>
      <w:r w:rsidRPr="006C6C1A">
        <w:rPr>
          <w:rFonts w:ascii="Times New Roman" w:hAnsi="Times New Roman" w:cs="Times New Roman"/>
          <w:spacing w:val="2"/>
          <w:sz w:val="24"/>
          <w:szCs w:val="24"/>
        </w:rPr>
        <w:t>Минпросвещения</w:t>
      </w:r>
      <w:proofErr w:type="spellEnd"/>
      <w:r w:rsidRPr="006C6C1A">
        <w:rPr>
          <w:rFonts w:ascii="Times New Roman" w:hAnsi="Times New Roman" w:cs="Times New Roman"/>
          <w:spacing w:val="2"/>
          <w:sz w:val="24"/>
          <w:szCs w:val="24"/>
        </w:rPr>
        <w:t xml:space="preserve"> России от 05.08.2020 № 882/391 «Об организации и осуществлении образовательной деятельности при сетевой форме реализации образовательных программ»). </w:t>
      </w:r>
    </w:p>
    <w:p w:rsidR="006C6C1A" w:rsidRPr="006C6C1A" w:rsidRDefault="006C6C1A" w:rsidP="006C6C1A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6C6C1A">
        <w:rPr>
          <w:rFonts w:ascii="Times New Roman" w:hAnsi="Times New Roman" w:cs="Times New Roman"/>
          <w:spacing w:val="2"/>
          <w:sz w:val="24"/>
          <w:szCs w:val="24"/>
        </w:rPr>
        <w:t>Сетевая форма реализации образовательных программ обеспечивает возможность освоения обучающимся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</w:t>
      </w:r>
    </w:p>
    <w:p w:rsidR="006C6C1A" w:rsidRPr="006C6C1A" w:rsidRDefault="006C6C1A" w:rsidP="006C6C1A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6C6C1A">
        <w:rPr>
          <w:rFonts w:ascii="Times New Roman" w:hAnsi="Times New Roman" w:cs="Times New Roman"/>
          <w:spacing w:val="2"/>
          <w:sz w:val="24"/>
          <w:szCs w:val="24"/>
        </w:rPr>
        <w:t>В реализации образовательных программ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программе.</w:t>
      </w:r>
    </w:p>
    <w:p w:rsidR="0044535B" w:rsidRPr="006C6C1A" w:rsidRDefault="006C6C1A" w:rsidP="006C6C1A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6C6C1A">
        <w:rPr>
          <w:rFonts w:ascii="Times New Roman" w:hAnsi="Times New Roman" w:cs="Times New Roman"/>
          <w:spacing w:val="2"/>
          <w:sz w:val="24"/>
          <w:szCs w:val="24"/>
        </w:rPr>
        <w:t xml:space="preserve">Сетевая форма не является обязательной, применяется </w:t>
      </w:r>
      <w:r w:rsidRPr="006C6C1A">
        <w:rPr>
          <w:rFonts w:ascii="Times New Roman" w:hAnsi="Times New Roman" w:cs="Times New Roman"/>
          <w:spacing w:val="2"/>
          <w:sz w:val="24"/>
          <w:szCs w:val="24"/>
        </w:rPr>
        <w:t xml:space="preserve">МБОУ СОШ </w:t>
      </w:r>
      <w:proofErr w:type="spellStart"/>
      <w:r w:rsidRPr="006C6C1A">
        <w:rPr>
          <w:rFonts w:ascii="Times New Roman" w:hAnsi="Times New Roman" w:cs="Times New Roman"/>
          <w:spacing w:val="2"/>
          <w:sz w:val="24"/>
          <w:szCs w:val="24"/>
        </w:rPr>
        <w:t>п.Дружба</w:t>
      </w:r>
      <w:proofErr w:type="spellEnd"/>
      <w:r w:rsidRPr="006C6C1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6C1A">
        <w:rPr>
          <w:rFonts w:ascii="Times New Roman" w:hAnsi="Times New Roman" w:cs="Times New Roman"/>
          <w:spacing w:val="2"/>
          <w:sz w:val="24"/>
          <w:szCs w:val="24"/>
        </w:rPr>
        <w:t xml:space="preserve">в тех случаях, когда это требуется для обеспечения необходимого уровня освоения обучающимися основной образовательной программы начального общего образования и является целесообразным. </w:t>
      </w:r>
    </w:p>
    <w:p w:rsidR="00B43FCB" w:rsidRPr="00B43FCB" w:rsidRDefault="00B43FCB" w:rsidP="00F56ED5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 xml:space="preserve">   Обязательная часть учебного плана определяет </w:t>
      </w:r>
      <w:r w:rsidRPr="00B43FCB">
        <w:rPr>
          <w:rFonts w:ascii="Times New Roman" w:hAnsi="Times New Roman" w:cs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B43FCB">
        <w:rPr>
          <w:rFonts w:ascii="Times New Roman" w:hAnsi="Times New Roman" w:cs="Times New Roman"/>
          <w:sz w:val="24"/>
          <w:szCs w:val="24"/>
        </w:rPr>
        <w:t>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B43FCB" w:rsidRPr="00B43FCB" w:rsidRDefault="00B43FCB" w:rsidP="00F56ED5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 xml:space="preserve">   МБОУ СОШ </w:t>
      </w:r>
      <w:proofErr w:type="spellStart"/>
      <w:r w:rsidRPr="00B43FCB">
        <w:rPr>
          <w:rFonts w:ascii="Times New Roman" w:hAnsi="Times New Roman" w:cs="Times New Roman"/>
          <w:sz w:val="24"/>
          <w:szCs w:val="24"/>
        </w:rPr>
        <w:t>п.Дружба</w:t>
      </w:r>
      <w:proofErr w:type="spellEnd"/>
      <w:r w:rsidRPr="00B43FCB">
        <w:rPr>
          <w:rFonts w:ascii="Times New Roman" w:hAnsi="Times New Roman" w:cs="Times New Roman"/>
          <w:sz w:val="24"/>
          <w:szCs w:val="24"/>
        </w:rPr>
        <w:t xml:space="preserve"> самостоятельна в организации образовательной деятельности, в выборе видов деятельности по каждому предмету (проектная деятельность, практические и лабораторные занятия, экскурсии и</w:t>
      </w:r>
      <w:r w:rsidRPr="00B43FCB">
        <w:rPr>
          <w:rFonts w:ascii="Times New Roman" w:hAnsi="Times New Roman" w:cs="Times New Roman"/>
          <w:sz w:val="24"/>
          <w:szCs w:val="24"/>
        </w:rPr>
        <w:t> </w:t>
      </w:r>
      <w:r w:rsidRPr="00B43FCB">
        <w:rPr>
          <w:rFonts w:ascii="Times New Roman" w:hAnsi="Times New Roman" w:cs="Times New Roman"/>
          <w:sz w:val="24"/>
          <w:szCs w:val="24"/>
        </w:rPr>
        <w:t>т.</w:t>
      </w:r>
      <w:r w:rsidRPr="00B43FCB">
        <w:rPr>
          <w:rFonts w:ascii="Times New Roman" w:hAnsi="Times New Roman" w:cs="Times New Roman"/>
          <w:sz w:val="24"/>
          <w:szCs w:val="24"/>
        </w:rPr>
        <w:t> </w:t>
      </w:r>
      <w:r w:rsidRPr="00B43FCB">
        <w:rPr>
          <w:rFonts w:ascii="Times New Roman" w:hAnsi="Times New Roman" w:cs="Times New Roman"/>
          <w:sz w:val="24"/>
          <w:szCs w:val="24"/>
        </w:rPr>
        <w:t>д.).</w:t>
      </w:r>
    </w:p>
    <w:p w:rsidR="00B43FCB" w:rsidRPr="00B43FCB" w:rsidRDefault="00B43FCB" w:rsidP="00F56E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525"/>
          <w:sz w:val="24"/>
          <w:szCs w:val="24"/>
        </w:rPr>
      </w:pPr>
      <w:r w:rsidRPr="00B43FCB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учебных программ обеспечивается учебно-методическим комплектом «Школа России» .УМК «Школа России» в полной мере реализует требования ФГОС по реализации вышеперечисленных результатов.</w:t>
      </w:r>
    </w:p>
    <w:p w:rsidR="00B43FCB" w:rsidRPr="00B43FCB" w:rsidRDefault="00B43FCB" w:rsidP="00B43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 xml:space="preserve">Продолжительность урока для I класса – 35 минут (в первом полугодии), учебные занятия проводятся по 5-ти дневной учебной неделе в I смену, используется «ступенчатый режим обучения» - в I полугодии (в сентябре-октябре) по 3 урока в день, по 35 минут каждый, в ноябре-декабре – по 4 урока по 35 мин. каждый, январь-май – по 4 урока по 40 мин. каждый. В середине учебного дня используется динамические паузы на свежем воздухе. При 35-минутной продолжительности уроков в </w:t>
      </w:r>
      <w:r w:rsidRPr="00B43F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3FCB">
        <w:rPr>
          <w:rFonts w:ascii="Times New Roman" w:hAnsi="Times New Roman" w:cs="Times New Roman"/>
          <w:sz w:val="24"/>
          <w:szCs w:val="24"/>
        </w:rPr>
        <w:t xml:space="preserve"> классе максимально допустимая недельная нагрузка при 5-дневной учебной неделе – 21 час. </w:t>
      </w:r>
    </w:p>
    <w:p w:rsidR="00B43FCB" w:rsidRPr="00B43FCB" w:rsidRDefault="00B43FCB" w:rsidP="00B43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>Учебный план МБОУ СОШ п. Дружба для I-</w:t>
      </w:r>
      <w:r w:rsidRPr="00B43FC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43FCB">
        <w:rPr>
          <w:rFonts w:ascii="Times New Roman" w:hAnsi="Times New Roman" w:cs="Times New Roman"/>
          <w:sz w:val="24"/>
          <w:szCs w:val="24"/>
        </w:rPr>
        <w:t xml:space="preserve"> классов ориентирован на 4-летний нормативный срок освоения образовательных программ начального общего образования. Продолжительность учебного года в I классе – 33, во 2-4 классах – 34 учебные недели. </w:t>
      </w:r>
    </w:p>
    <w:p w:rsidR="00B43FCB" w:rsidRPr="00B43FCB" w:rsidRDefault="00B43FCB" w:rsidP="00B43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>Обучение ведётся на русском (родном) языке.</w:t>
      </w:r>
    </w:p>
    <w:p w:rsidR="00B43FCB" w:rsidRPr="00B43FCB" w:rsidRDefault="00B43FCB" w:rsidP="00F56ED5">
      <w:pPr>
        <w:spacing w:after="0" w:line="360" w:lineRule="auto"/>
        <w:ind w:firstLine="708"/>
        <w:jc w:val="both"/>
        <w:rPr>
          <w:rFonts w:ascii="Georgia" w:hAnsi="Georgia"/>
          <w:u w:val="single"/>
        </w:rPr>
      </w:pPr>
      <w:r w:rsidRPr="00B43FCB">
        <w:rPr>
          <w:rFonts w:ascii="Georgia" w:hAnsi="Georgia"/>
        </w:rPr>
        <w:t>В соответствии с п. 5.1. статьи 11 Федерального закона № 317-ФЗ «О внесении изменений в статьи 11 и 14 Федерального закона от 29 декабря 2012 года № 273 –ФЗ « Об образовании в Российской Федерации» 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, изучения государственных языков республик Российской Федерац</w:t>
      </w:r>
      <w:r w:rsidR="00E343BB">
        <w:rPr>
          <w:rFonts w:ascii="Georgia" w:hAnsi="Georgia"/>
        </w:rPr>
        <w:t>и</w:t>
      </w:r>
      <w:r w:rsidRPr="00B43FCB">
        <w:rPr>
          <w:rFonts w:ascii="Georgia" w:hAnsi="Georgia"/>
        </w:rPr>
        <w:t xml:space="preserve">и, родных языков из числа языков народов Российской Федерации, </w:t>
      </w:r>
      <w:r w:rsidRPr="00B43FCB">
        <w:rPr>
          <w:rFonts w:ascii="Georgia" w:hAnsi="Georgia"/>
          <w:u w:val="single"/>
        </w:rPr>
        <w:t>в том числе русского языка как родного языка.</w:t>
      </w:r>
    </w:p>
    <w:p w:rsidR="00B43FCB" w:rsidRPr="00B43FCB" w:rsidRDefault="00B43FCB" w:rsidP="00F56ED5">
      <w:pPr>
        <w:spacing w:after="0" w:line="360" w:lineRule="auto"/>
        <w:ind w:firstLine="708"/>
        <w:jc w:val="both"/>
        <w:rPr>
          <w:rFonts w:ascii="Georgia" w:hAnsi="Georgia"/>
        </w:rPr>
      </w:pPr>
      <w:r w:rsidRPr="00B43FCB">
        <w:rPr>
          <w:rFonts w:ascii="Georgia" w:hAnsi="Georgia"/>
        </w:rPr>
        <w:t xml:space="preserve">В соответствии с письмом </w:t>
      </w:r>
      <w:proofErr w:type="spellStart"/>
      <w:r w:rsidRPr="00B43FCB">
        <w:rPr>
          <w:rFonts w:ascii="Georgia" w:hAnsi="Georgia"/>
        </w:rPr>
        <w:t>Минпросвещения</w:t>
      </w:r>
      <w:proofErr w:type="spellEnd"/>
      <w:r w:rsidRPr="00B43FCB">
        <w:rPr>
          <w:rFonts w:ascii="Georgia" w:hAnsi="Georgia"/>
        </w:rPr>
        <w:t xml:space="preserve"> России от 20 декабря 2018 года № 03-510,  выбор языка в МБОУ СОШ </w:t>
      </w:r>
      <w:proofErr w:type="spellStart"/>
      <w:r w:rsidRPr="00B43FCB">
        <w:rPr>
          <w:rFonts w:ascii="Georgia" w:hAnsi="Georgia"/>
        </w:rPr>
        <w:t>п.Дружба</w:t>
      </w:r>
      <w:proofErr w:type="spellEnd"/>
      <w:r w:rsidRPr="00B43FCB">
        <w:rPr>
          <w:rFonts w:ascii="Georgia" w:hAnsi="Georgia"/>
        </w:rPr>
        <w:t xml:space="preserve"> осуществляется по заявлениям родителей (законных представителей) несовершеннолетних обучающихся при приёме (переводе) на обучение по имеющим государственную аккредитацию образовательным программам основного общего образования. Количество часов на изучение предметов «Родной язык» и «Родная литература» в соответствии со спецификой реализуемой основной образовательной программы определено в рамках обязательной части учебного плана: по 0,5 часа в 1-4 классах. </w:t>
      </w:r>
    </w:p>
    <w:p w:rsidR="00F56ED5" w:rsidRDefault="00F56ED5" w:rsidP="00B43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FCB" w:rsidRPr="00B43FCB" w:rsidRDefault="00B43FCB" w:rsidP="00B43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Учебный план </w:t>
      </w:r>
      <w:r w:rsidRPr="00B43FCB">
        <w:rPr>
          <w:rFonts w:ascii="Times New Roman" w:hAnsi="Times New Roman" w:cs="Times New Roman"/>
          <w:b/>
          <w:sz w:val="24"/>
          <w:szCs w:val="24"/>
        </w:rPr>
        <w:t xml:space="preserve">начального общего образования МБОУ СОШ </w:t>
      </w:r>
      <w:proofErr w:type="spellStart"/>
      <w:r w:rsidRPr="00B43FCB">
        <w:rPr>
          <w:rFonts w:ascii="Times New Roman" w:hAnsi="Times New Roman" w:cs="Times New Roman"/>
          <w:b/>
          <w:sz w:val="24"/>
          <w:szCs w:val="24"/>
        </w:rPr>
        <w:t>п.Дружба</w:t>
      </w:r>
      <w:proofErr w:type="spellEnd"/>
      <w:r w:rsidRPr="00B43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FCB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 следующим образом:</w:t>
      </w:r>
    </w:p>
    <w:p w:rsidR="00B43FCB" w:rsidRPr="00B43FCB" w:rsidRDefault="00B43FCB" w:rsidP="00B43FCB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FCB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язык:</w:t>
      </w:r>
    </w:p>
    <w:p w:rsidR="00B43FCB" w:rsidRPr="00B43FCB" w:rsidRDefault="00B43FCB" w:rsidP="00B43FCB">
      <w:pPr>
        <w:numPr>
          <w:ilvl w:val="0"/>
          <w:numId w:val="5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   многообразии языкового и культурного пространства России, о языке как основе национального самосознания;</w:t>
      </w:r>
    </w:p>
    <w:p w:rsidR="00B43FCB" w:rsidRPr="00B43FCB" w:rsidRDefault="00B43FCB" w:rsidP="00B43FCB">
      <w:pPr>
        <w:numPr>
          <w:ilvl w:val="0"/>
          <w:numId w:val="5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B43FCB" w:rsidRPr="00B43FCB" w:rsidRDefault="00B43FCB" w:rsidP="00B43FCB">
      <w:pPr>
        <w:numPr>
          <w:ilvl w:val="0"/>
          <w:numId w:val="5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FC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43FCB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B43FCB" w:rsidRPr="00B43FCB" w:rsidRDefault="00B43FCB" w:rsidP="00B43FCB">
      <w:pPr>
        <w:numPr>
          <w:ilvl w:val="0"/>
          <w:numId w:val="5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lastRenderedPageBreak/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B43FCB" w:rsidRPr="00B43FCB" w:rsidRDefault="00B43FCB" w:rsidP="00B43FCB">
      <w:pPr>
        <w:numPr>
          <w:ilvl w:val="0"/>
          <w:numId w:val="5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B43FCB" w:rsidRPr="00B43FCB" w:rsidRDefault="00B43FCB" w:rsidP="00B43FCB">
      <w:p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3F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Учебный предмет «Русский язык»</w:t>
      </w:r>
      <w:r w:rsidRPr="00B43FC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изучается  в 1-3 классах по 5 часов в неделю , в 4 классе – 4,5 часов в неделю.</w:t>
      </w:r>
    </w:p>
    <w:p w:rsidR="00B43FCB" w:rsidRPr="00B43FCB" w:rsidRDefault="00B43FCB" w:rsidP="00B43FCB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FCB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Литературное чтение:</w:t>
      </w:r>
    </w:p>
    <w:p w:rsidR="00B43FCB" w:rsidRPr="00B43FCB" w:rsidRDefault="00B43FCB" w:rsidP="00B43FCB">
      <w:pPr>
        <w:numPr>
          <w:ilvl w:val="0"/>
          <w:numId w:val="6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43FCB" w:rsidRPr="00B43FCB" w:rsidRDefault="00B43FCB" w:rsidP="00B43FCB">
      <w:pPr>
        <w:numPr>
          <w:ilvl w:val="0"/>
          <w:numId w:val="6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B43FCB" w:rsidRPr="00B43FCB" w:rsidRDefault="00B43FCB" w:rsidP="00B43FCB">
      <w:pPr>
        <w:numPr>
          <w:ilvl w:val="0"/>
          <w:numId w:val="6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43FCB" w:rsidRPr="00B43FCB" w:rsidRDefault="00B43FCB" w:rsidP="00B43FCB">
      <w:pPr>
        <w:numPr>
          <w:ilvl w:val="0"/>
          <w:numId w:val="6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B43FCB" w:rsidRPr="00B43FCB" w:rsidRDefault="00B43FCB" w:rsidP="00B43FCB">
      <w:pPr>
        <w:numPr>
          <w:ilvl w:val="0"/>
          <w:numId w:val="6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B43FCB" w:rsidRPr="00B43FCB" w:rsidRDefault="00B43FCB" w:rsidP="00B43FCB">
      <w:p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3F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Учебный предмет «Литературное чтение»</w:t>
      </w:r>
      <w:r w:rsidRPr="00B43FC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изучается в 1- 4 классах по 4 часа в неделю, в 4 классе – 3,5 часов в неделю. </w:t>
      </w:r>
    </w:p>
    <w:p w:rsidR="00B43FCB" w:rsidRPr="00B43FCB" w:rsidRDefault="00B43FCB" w:rsidP="00B43FCB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3FCB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Родной язык и литературное чтение на родном языке:</w:t>
      </w:r>
    </w:p>
    <w:p w:rsidR="00B43FCB" w:rsidRPr="00B43FCB" w:rsidRDefault="00B43FCB" w:rsidP="00B43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3FCB">
        <w:rPr>
          <w:rFonts w:ascii="Times New Roman" w:hAnsi="Times New Roman"/>
          <w:sz w:val="24"/>
          <w:szCs w:val="24"/>
        </w:rPr>
        <w:t>1.   расширение представлений о русском языке как духовной, нравственной и культурной ценности                    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B43FCB" w:rsidRPr="00B43FCB" w:rsidRDefault="00B43FCB" w:rsidP="00B43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3FCB">
        <w:rPr>
          <w:rFonts w:ascii="Times New Roman" w:hAnsi="Times New Roman"/>
          <w:sz w:val="24"/>
          <w:szCs w:val="24"/>
        </w:rPr>
        <w:t>2. 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B43FCB" w:rsidRPr="00B43FCB" w:rsidRDefault="00B43FCB" w:rsidP="00B43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3FCB">
        <w:rPr>
          <w:rFonts w:ascii="Times New Roman" w:hAnsi="Times New Roman"/>
          <w:sz w:val="24"/>
          <w:szCs w:val="24"/>
        </w:rPr>
        <w:lastRenderedPageBreak/>
        <w:t xml:space="preserve">3.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B43FCB" w:rsidRPr="00B43FCB" w:rsidRDefault="00B43FCB" w:rsidP="00B43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3FCB">
        <w:rPr>
          <w:rFonts w:ascii="Times New Roman" w:hAnsi="Times New Roman"/>
          <w:sz w:val="24"/>
          <w:szCs w:val="24"/>
        </w:rPr>
        <w:t>4. 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B43FCB" w:rsidRPr="00B43FCB" w:rsidRDefault="00B43FCB" w:rsidP="00B43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3FCB">
        <w:rPr>
          <w:rFonts w:ascii="Times New Roman" w:hAnsi="Times New Roman"/>
          <w:sz w:val="24"/>
          <w:szCs w:val="24"/>
        </w:rPr>
        <w:t>5. 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B43FCB" w:rsidRPr="00B43FCB" w:rsidRDefault="00B43FCB" w:rsidP="00B43F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3FCB">
        <w:rPr>
          <w:rFonts w:ascii="Times New Roman" w:hAnsi="Times New Roman"/>
          <w:sz w:val="24"/>
          <w:szCs w:val="24"/>
        </w:rPr>
        <w:t>6.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B43FCB" w:rsidRPr="00B43FCB" w:rsidRDefault="00B43FCB" w:rsidP="00F56ED5">
      <w:p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3F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Учебные предметы «Родной язык»</w:t>
      </w:r>
      <w:r w:rsidRPr="00B43FC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</w:t>
      </w:r>
      <w:r w:rsidRPr="00B43FCB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и «Литературное чтение на родном языке»</w:t>
      </w:r>
      <w:r w:rsidRPr="00B43FC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изучается  в 1-4 классах по 0,5 часа в неделю.</w:t>
      </w:r>
    </w:p>
    <w:p w:rsidR="00B43FCB" w:rsidRPr="00B43FCB" w:rsidRDefault="00B43FCB" w:rsidP="00B43FCB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FCB"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Иностранный язык:</w:t>
      </w:r>
    </w:p>
    <w:p w:rsidR="00B43FCB" w:rsidRPr="00B43FCB" w:rsidRDefault="00B43FCB" w:rsidP="00F56ED5">
      <w:pPr>
        <w:numPr>
          <w:ilvl w:val="0"/>
          <w:numId w:val="7"/>
        </w:numPr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B43FCB" w:rsidRPr="00B43FCB" w:rsidRDefault="00B43FCB" w:rsidP="00F56ED5">
      <w:pPr>
        <w:numPr>
          <w:ilvl w:val="0"/>
          <w:numId w:val="7"/>
        </w:numPr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B43FCB" w:rsidRPr="00B43FCB" w:rsidRDefault="00B43FCB" w:rsidP="00F56ED5">
      <w:pPr>
        <w:numPr>
          <w:ilvl w:val="0"/>
          <w:numId w:val="7"/>
        </w:numPr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FC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43FCB">
        <w:rPr>
          <w:rFonts w:ascii="Times New Roman" w:hAnsi="Times New Roman" w:cs="Times New Roman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F56ED5" w:rsidRPr="006C6C1A" w:rsidRDefault="00B43FCB" w:rsidP="006C6C1A">
      <w:p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3F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Учебный предмет «Иностранный язык (английский)» </w:t>
      </w:r>
      <w:r w:rsidRPr="00B43FC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изучается во 2-4 классах по 2 часа в неделю </w:t>
      </w:r>
    </w:p>
    <w:p w:rsidR="00B43FCB" w:rsidRPr="00B43FCB" w:rsidRDefault="00B43FCB" w:rsidP="00B43FCB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FC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Математика.</w:t>
      </w:r>
    </w:p>
    <w:p w:rsidR="00B43FCB" w:rsidRPr="00B43FCB" w:rsidRDefault="00B43FCB" w:rsidP="00B43FCB">
      <w:pPr>
        <w:numPr>
          <w:ilvl w:val="0"/>
          <w:numId w:val="8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B43FCB" w:rsidRPr="00B43FCB" w:rsidRDefault="00B43FCB" w:rsidP="00B43FCB">
      <w:pPr>
        <w:numPr>
          <w:ilvl w:val="0"/>
          <w:numId w:val="8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B43FCB" w:rsidRPr="00B43FCB" w:rsidRDefault="00B43FCB" w:rsidP="00B43FCB">
      <w:pPr>
        <w:numPr>
          <w:ilvl w:val="0"/>
          <w:numId w:val="8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B43FCB" w:rsidRPr="00B43FCB" w:rsidRDefault="00B43FCB" w:rsidP="00B43FCB">
      <w:pPr>
        <w:numPr>
          <w:ilvl w:val="0"/>
          <w:numId w:val="8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 xml:space="preserve">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B43FCB" w:rsidRPr="00B43FCB" w:rsidRDefault="00B43FCB" w:rsidP="00B43FCB">
      <w:p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3F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lastRenderedPageBreak/>
        <w:t>Учебный предмет «Математика»</w:t>
      </w:r>
      <w:r w:rsidRPr="00B43FC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изучается в 1 классах по 4 часа в неделю</w:t>
      </w:r>
    </w:p>
    <w:p w:rsidR="00B43FCB" w:rsidRPr="00B43FCB" w:rsidRDefault="00B43FCB" w:rsidP="00B43FCB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FCB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Окружающий мир:</w:t>
      </w:r>
    </w:p>
    <w:p w:rsidR="00B43FCB" w:rsidRPr="00B43FCB" w:rsidRDefault="00B43FCB" w:rsidP="00B43FCB">
      <w:pPr>
        <w:numPr>
          <w:ilvl w:val="0"/>
          <w:numId w:val="9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B43FCB" w:rsidRPr="00B43FCB" w:rsidRDefault="00B43FCB" w:rsidP="00B43FCB">
      <w:pPr>
        <w:numPr>
          <w:ilvl w:val="0"/>
          <w:numId w:val="9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FC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43FCB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B43FCB" w:rsidRPr="00B43FCB" w:rsidRDefault="00B43FCB" w:rsidP="00B43FCB">
      <w:pPr>
        <w:numPr>
          <w:ilvl w:val="0"/>
          <w:numId w:val="9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</w:t>
      </w:r>
      <w:proofErr w:type="spellStart"/>
      <w:r w:rsidRPr="00B43FC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43FCB">
        <w:rPr>
          <w:rFonts w:ascii="Times New Roman" w:hAnsi="Times New Roman" w:cs="Times New Roman"/>
          <w:sz w:val="24"/>
          <w:szCs w:val="24"/>
        </w:rPr>
        <w:t xml:space="preserve">  норм поведения в природной и социальной среде;</w:t>
      </w:r>
    </w:p>
    <w:p w:rsidR="00B43FCB" w:rsidRPr="00B43FCB" w:rsidRDefault="00B43FCB" w:rsidP="00B43FCB">
      <w:pPr>
        <w:numPr>
          <w:ilvl w:val="0"/>
          <w:numId w:val="9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B43FCB" w:rsidRPr="00B43FCB" w:rsidRDefault="00B43FCB" w:rsidP="00B43FCB">
      <w:pPr>
        <w:numPr>
          <w:ilvl w:val="0"/>
          <w:numId w:val="9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B43FCB" w:rsidRPr="00B43FCB" w:rsidRDefault="00B43FCB" w:rsidP="00B43FCB">
      <w:p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3F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Учебный предмет «Окружающий мир» </w:t>
      </w:r>
      <w:r w:rsidRPr="00B43FC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изучается в 1-4 классах по 2 часа в неделю </w:t>
      </w:r>
    </w:p>
    <w:p w:rsidR="00B43FCB" w:rsidRPr="00B43FCB" w:rsidRDefault="00B43FCB" w:rsidP="00B43FCB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FCB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Изобразительное искусство:</w:t>
      </w:r>
    </w:p>
    <w:p w:rsidR="00B43FCB" w:rsidRPr="00B43FCB" w:rsidRDefault="00B43FCB" w:rsidP="00B43FCB">
      <w:pPr>
        <w:numPr>
          <w:ilvl w:val="0"/>
          <w:numId w:val="10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FC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43FCB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B43FCB" w:rsidRPr="00B43FCB" w:rsidRDefault="00B43FCB" w:rsidP="00B43FCB">
      <w:pPr>
        <w:numPr>
          <w:ilvl w:val="0"/>
          <w:numId w:val="10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FC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43FCB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B43FCB" w:rsidRPr="00B43FCB" w:rsidRDefault="00B43FCB" w:rsidP="00B43FCB">
      <w:pPr>
        <w:numPr>
          <w:ilvl w:val="0"/>
          <w:numId w:val="10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B43FCB" w:rsidRPr="00B43FCB" w:rsidRDefault="00B43FCB" w:rsidP="00B43FCB">
      <w:pPr>
        <w:numPr>
          <w:ilvl w:val="0"/>
          <w:numId w:val="10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B43FCB" w:rsidRPr="00B43FCB" w:rsidRDefault="00B43FCB" w:rsidP="00B43FCB">
      <w:pPr>
        <w:spacing w:before="48" w:after="48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3F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Учебный предмет «Изобразительное искусство»</w:t>
      </w:r>
      <w:r w:rsidRPr="00B43FC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изучается в 1-4 классах по 1 часу в неделю</w:t>
      </w:r>
    </w:p>
    <w:p w:rsidR="00B43FCB" w:rsidRPr="00B43FCB" w:rsidRDefault="00B43FCB" w:rsidP="00B43FCB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FCB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Музыка:</w:t>
      </w:r>
    </w:p>
    <w:p w:rsidR="00B43FCB" w:rsidRPr="00B43FCB" w:rsidRDefault="00B43FCB" w:rsidP="00B43FCB">
      <w:pPr>
        <w:numPr>
          <w:ilvl w:val="0"/>
          <w:numId w:val="11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FC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43FCB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B43FCB" w:rsidRPr="00B43FCB" w:rsidRDefault="00B43FCB" w:rsidP="00B43FCB">
      <w:pPr>
        <w:numPr>
          <w:ilvl w:val="0"/>
          <w:numId w:val="11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FC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43FCB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43FCB" w:rsidRPr="00B43FCB" w:rsidRDefault="00B43FCB" w:rsidP="00B43FCB">
      <w:pPr>
        <w:numPr>
          <w:ilvl w:val="0"/>
          <w:numId w:val="11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:rsidR="00B43FCB" w:rsidRPr="00B43FCB" w:rsidRDefault="00B43FCB" w:rsidP="00B43FCB">
      <w:pPr>
        <w:numPr>
          <w:ilvl w:val="0"/>
          <w:numId w:val="11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lastRenderedPageBreak/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B43FCB" w:rsidRPr="00B43FCB" w:rsidRDefault="00B43FCB" w:rsidP="00B43FC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43F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Учебный предмет «Музыка» </w:t>
      </w:r>
      <w:r w:rsidRPr="00B43FC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изучается в 1-4 классах по 1 часу в неделю</w:t>
      </w:r>
    </w:p>
    <w:p w:rsidR="00B43FCB" w:rsidRPr="00B43FCB" w:rsidRDefault="00B43FCB" w:rsidP="00B43FCB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FCB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Технология:</w:t>
      </w:r>
    </w:p>
    <w:p w:rsidR="00B43FCB" w:rsidRPr="00B43FCB" w:rsidRDefault="00B43FCB" w:rsidP="00B43FCB">
      <w:pPr>
        <w:numPr>
          <w:ilvl w:val="0"/>
          <w:numId w:val="12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B43FCB" w:rsidRPr="00B43FCB" w:rsidRDefault="00B43FCB" w:rsidP="00B43FCB">
      <w:pPr>
        <w:numPr>
          <w:ilvl w:val="0"/>
          <w:numId w:val="12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B43FCB" w:rsidRPr="00B43FCB" w:rsidRDefault="00B43FCB" w:rsidP="00B43FCB">
      <w:pPr>
        <w:numPr>
          <w:ilvl w:val="0"/>
          <w:numId w:val="12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 xml:space="preserve">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B43FCB" w:rsidRPr="00B43FCB" w:rsidRDefault="00B43FCB" w:rsidP="00B43FCB">
      <w:pPr>
        <w:numPr>
          <w:ilvl w:val="0"/>
          <w:numId w:val="12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B43FCB" w:rsidRPr="00B43FCB" w:rsidRDefault="00B43FCB" w:rsidP="00B43FCB">
      <w:pPr>
        <w:numPr>
          <w:ilvl w:val="0"/>
          <w:numId w:val="12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B43FCB" w:rsidRPr="00B43FCB" w:rsidRDefault="00B43FCB" w:rsidP="00B43FCB">
      <w:pPr>
        <w:numPr>
          <w:ilvl w:val="0"/>
          <w:numId w:val="12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F56ED5" w:rsidRPr="006C6C1A" w:rsidRDefault="00B43FCB" w:rsidP="006C6C1A">
      <w:pPr>
        <w:spacing w:before="48" w:after="48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3F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Учебный предмет «Технология»</w:t>
      </w:r>
      <w:r w:rsidRPr="00B43FC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изучается в 1-4 классах по 1 часу в неделю</w:t>
      </w:r>
    </w:p>
    <w:p w:rsidR="00B43FCB" w:rsidRPr="00B43FCB" w:rsidRDefault="00B43FCB" w:rsidP="00B43FCB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FCB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 культура:</w:t>
      </w:r>
    </w:p>
    <w:p w:rsidR="00B43FCB" w:rsidRPr="00B43FCB" w:rsidRDefault="00B43FCB" w:rsidP="00B43FCB">
      <w:pPr>
        <w:numPr>
          <w:ilvl w:val="0"/>
          <w:numId w:val="13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B43FCB" w:rsidRPr="00B43FCB" w:rsidRDefault="00B43FCB" w:rsidP="00B43FCB">
      <w:pPr>
        <w:numPr>
          <w:ilvl w:val="0"/>
          <w:numId w:val="13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 xml:space="preserve">овладение умениями организовывать </w:t>
      </w:r>
      <w:proofErr w:type="spellStart"/>
      <w:r w:rsidRPr="00B43FCB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B43FCB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B43FCB" w:rsidRPr="00B43FCB" w:rsidRDefault="00B43FCB" w:rsidP="00B43FCB">
      <w:pPr>
        <w:numPr>
          <w:ilvl w:val="0"/>
          <w:numId w:val="13"/>
        </w:numPr>
        <w:spacing w:before="48" w:after="48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B43FCB" w:rsidRPr="00B43FCB" w:rsidRDefault="00B43FCB" w:rsidP="00F56ED5">
      <w:pPr>
        <w:spacing w:before="48" w:after="48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43F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Учебный предмет «Физическая культура» </w:t>
      </w:r>
      <w:r w:rsidRPr="00B43FC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изучается в 1-4 классах по 2 часа в неделю, третий час реализуется за счёт часов внеурочной деятельности.</w:t>
      </w:r>
    </w:p>
    <w:p w:rsidR="00B43FCB" w:rsidRPr="00B43FCB" w:rsidRDefault="00B43FCB" w:rsidP="00B43FCB">
      <w:pPr>
        <w:spacing w:before="48" w:after="48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43F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Основы религиозных культур и светской этики:</w:t>
      </w:r>
    </w:p>
    <w:p w:rsidR="00B43FCB" w:rsidRPr="00B43FCB" w:rsidRDefault="00B43FCB" w:rsidP="00B43FCB">
      <w:pPr>
        <w:numPr>
          <w:ilvl w:val="0"/>
          <w:numId w:val="14"/>
        </w:numPr>
        <w:spacing w:before="48" w:after="48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FCB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способности к духовному развитию, нравственному самосовершенствованию.</w:t>
      </w:r>
    </w:p>
    <w:p w:rsidR="00B43FCB" w:rsidRPr="00B43FCB" w:rsidRDefault="00B43FCB" w:rsidP="00B43FCB">
      <w:pPr>
        <w:numPr>
          <w:ilvl w:val="0"/>
          <w:numId w:val="14"/>
        </w:numPr>
        <w:spacing w:before="48" w:after="48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FCB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первоначальных представлений о светской этике, об отечественных традиционных религиях. Их роли в культуре, истории и современности России.</w:t>
      </w:r>
    </w:p>
    <w:p w:rsidR="00B43FCB" w:rsidRPr="00B43FCB" w:rsidRDefault="00B43FCB" w:rsidP="003011D1">
      <w:pPr>
        <w:shd w:val="clear" w:color="auto" w:fill="FFFFFF" w:themeFill="background1"/>
        <w:spacing w:before="48" w:after="48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F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lastRenderedPageBreak/>
        <w:t>Учебный предмет «Основы</w:t>
      </w:r>
      <w:r w:rsidRPr="00B43F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43FCB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религиозных культур и светской этики</w:t>
      </w:r>
      <w:r w:rsidRPr="00B43F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»</w:t>
      </w:r>
      <w:r w:rsidRPr="00B43FC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 не изучается в 1-3 классах, вводится для изучения  в 4 классе по 1  часу в неделю.</w:t>
      </w:r>
    </w:p>
    <w:p w:rsidR="00B43FCB" w:rsidRPr="00B43FCB" w:rsidRDefault="00B43FCB" w:rsidP="00B43FCB">
      <w:pPr>
        <w:shd w:val="clear" w:color="auto" w:fill="FFFFFF"/>
        <w:tabs>
          <w:tab w:val="left" w:pos="739"/>
        </w:tabs>
        <w:spacing w:after="0" w:line="360" w:lineRule="auto"/>
        <w:ind w:left="1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>Курс «Брянский край» («Азбука родного края») в 1 классе  реализуется через план внеурочной деятельности.</w:t>
      </w:r>
    </w:p>
    <w:p w:rsidR="00B43FCB" w:rsidRPr="00B43FCB" w:rsidRDefault="00B43FCB" w:rsidP="00B43FCB">
      <w:pPr>
        <w:shd w:val="clear" w:color="auto" w:fill="FFFFFF"/>
        <w:tabs>
          <w:tab w:val="left" w:pos="739"/>
        </w:tabs>
        <w:spacing w:after="0" w:line="360" w:lineRule="auto"/>
        <w:ind w:left="1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>Курс «Брянский край» («Природа родного края») во 2 классе реализуется через план внеурочной деятельности.</w:t>
      </w:r>
    </w:p>
    <w:p w:rsidR="00B43FCB" w:rsidRPr="00B43FCB" w:rsidRDefault="00B43FCB" w:rsidP="00B43FCB">
      <w:pPr>
        <w:shd w:val="clear" w:color="auto" w:fill="FFFFFF"/>
        <w:tabs>
          <w:tab w:val="left" w:pos="739"/>
        </w:tabs>
        <w:spacing w:after="0" w:line="360" w:lineRule="auto"/>
        <w:ind w:left="1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>Курс  «Брянский край» («История родного края») в 3 классе реализуется через внеурочную деятельность.</w:t>
      </w:r>
    </w:p>
    <w:p w:rsidR="00B43FCB" w:rsidRPr="00B43FCB" w:rsidRDefault="00B43FCB" w:rsidP="003011D1">
      <w:pPr>
        <w:shd w:val="clear" w:color="auto" w:fill="FFFFFF"/>
        <w:tabs>
          <w:tab w:val="left" w:pos="739"/>
        </w:tabs>
        <w:spacing w:after="0" w:line="360" w:lineRule="auto"/>
        <w:ind w:left="1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3FCB">
        <w:rPr>
          <w:rFonts w:ascii="Times New Roman" w:hAnsi="Times New Roman" w:cs="Times New Roman"/>
          <w:sz w:val="24"/>
          <w:szCs w:val="24"/>
        </w:rPr>
        <w:t>Курс  «Брянский край» («Культура родного края») в 4 классе реализуется через внеурочную деятельность.</w:t>
      </w:r>
    </w:p>
    <w:p w:rsidR="00B43FCB" w:rsidRPr="00B43FCB" w:rsidRDefault="00B43FCB" w:rsidP="00B43FCB">
      <w:pPr>
        <w:spacing w:line="360" w:lineRule="auto"/>
        <w:jc w:val="both"/>
        <w:rPr>
          <w:rFonts w:ascii="Georgia" w:hAnsi="Georgia"/>
        </w:rPr>
      </w:pPr>
      <w:r w:rsidRPr="00B43FCB">
        <w:rPr>
          <w:rFonts w:ascii="Georgia" w:hAnsi="Georgia"/>
        </w:rPr>
        <w:t xml:space="preserve"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МБОУ СОШ </w:t>
      </w:r>
      <w:proofErr w:type="spellStart"/>
      <w:r w:rsidRPr="00B43FCB">
        <w:rPr>
          <w:rFonts w:ascii="Georgia" w:hAnsi="Georgia"/>
        </w:rPr>
        <w:t>п.Дружба</w:t>
      </w:r>
      <w:proofErr w:type="spellEnd"/>
      <w:r w:rsidRPr="00B43FCB">
        <w:rPr>
          <w:rFonts w:ascii="Georgia" w:hAnsi="Georgia"/>
        </w:rPr>
        <w:t xml:space="preserve">. </w:t>
      </w:r>
    </w:p>
    <w:p w:rsidR="00B43FCB" w:rsidRPr="00B43FCB" w:rsidRDefault="00B43FCB" w:rsidP="00B43FCB">
      <w:pPr>
        <w:spacing w:line="360" w:lineRule="auto"/>
        <w:jc w:val="both"/>
        <w:rPr>
          <w:rFonts w:ascii="Georgia" w:hAnsi="Georgia"/>
          <w:b/>
        </w:rPr>
      </w:pPr>
      <w:r w:rsidRPr="00B43FCB">
        <w:rPr>
          <w:rFonts w:ascii="Georgia" w:hAnsi="Georgia"/>
          <w:b/>
        </w:rPr>
        <w:t xml:space="preserve">           </w:t>
      </w:r>
      <w:r w:rsidRPr="00B43FCB">
        <w:rPr>
          <w:rFonts w:ascii="Georgia" w:hAnsi="Georgia"/>
        </w:rPr>
        <w:t>Реализация данного учебного плана позволит обеспечить цели образовательной программы, удовлетворить социальный заказ родителей и учащихся, достигнуть базового уровня подготовки учащихся, развить их творческий потенциал.</w:t>
      </w:r>
    </w:p>
    <w:p w:rsidR="00F01B52" w:rsidRPr="00F01B52" w:rsidRDefault="00F01B52" w:rsidP="00F01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B52">
        <w:rPr>
          <w:rFonts w:ascii="Times New Roman" w:hAnsi="Times New Roman" w:cs="Times New Roman"/>
          <w:b/>
          <w:sz w:val="24"/>
          <w:szCs w:val="24"/>
        </w:rPr>
        <w:t>Промежуточная аттестация обучающихся</w:t>
      </w:r>
    </w:p>
    <w:p w:rsidR="00F01B52" w:rsidRPr="00F01B52" w:rsidRDefault="00F01B52" w:rsidP="00F01B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B52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программы,  в том числе отдельной части или всего объема учебного предмета, курса, дисциплины (модуля) образовательной программы, сопровождается промежуточной аттестацией обучающихся за год. </w:t>
      </w:r>
    </w:p>
    <w:p w:rsidR="00F01B52" w:rsidRPr="00F01B52" w:rsidRDefault="00F01B52" w:rsidP="00F01B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1B52">
        <w:rPr>
          <w:rFonts w:ascii="Times New Roman" w:hAnsi="Times New Roman" w:cs="Times New Roman"/>
          <w:sz w:val="24"/>
          <w:szCs w:val="24"/>
        </w:rPr>
        <w:t xml:space="preserve">        Промежуточная аттестация проводится в соответствии с Положением школы о промежуточной аттестации обучающихся, системе оценивания</w:t>
      </w:r>
      <w:r w:rsidRPr="00F01B5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знаний, умений, навыков, компетенций обучающихся, </w:t>
      </w:r>
      <w:r w:rsidRPr="00F01B52">
        <w:rPr>
          <w:rFonts w:ascii="Times New Roman" w:hAnsi="Times New Roman" w:cs="Times New Roman"/>
          <w:sz w:val="24"/>
          <w:szCs w:val="24"/>
        </w:rPr>
        <w:t xml:space="preserve">с Приказами и инструктивными письмами Министерства образования и науки РФ по итогам учебного года. Учебный план МБОУ СОШ </w:t>
      </w:r>
      <w:proofErr w:type="spellStart"/>
      <w:r w:rsidRPr="00F01B52">
        <w:rPr>
          <w:rFonts w:ascii="Times New Roman" w:hAnsi="Times New Roman" w:cs="Times New Roman"/>
          <w:sz w:val="24"/>
          <w:szCs w:val="24"/>
        </w:rPr>
        <w:t>п.Дружба</w:t>
      </w:r>
      <w:proofErr w:type="spellEnd"/>
      <w:r w:rsidRPr="00F01B52">
        <w:rPr>
          <w:rFonts w:ascii="Times New Roman" w:hAnsi="Times New Roman" w:cs="Times New Roman"/>
          <w:sz w:val="24"/>
          <w:szCs w:val="24"/>
        </w:rPr>
        <w:t xml:space="preserve"> определяет формы промежуточной аттестации.</w:t>
      </w:r>
    </w:p>
    <w:p w:rsidR="00F01B52" w:rsidRPr="00F01B52" w:rsidRDefault="00F01B52" w:rsidP="00F01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B52">
        <w:rPr>
          <w:rFonts w:ascii="Times New Roman" w:hAnsi="Times New Roman" w:cs="Times New Roman"/>
          <w:sz w:val="24"/>
          <w:szCs w:val="24"/>
        </w:rPr>
        <w:t xml:space="preserve">        Промежуточная аттестация учащихся 1 класса нацелена на выявление индивидуальной динамики освоения первоклассником результатов образовательных программ по предметам учебного плана. Промежуточная аттестация первоклассников осуществляется посредством сопоставления результатов входной диагностики и диагностической работы по окончании первого класса. Используется </w:t>
      </w:r>
      <w:proofErr w:type="spellStart"/>
      <w:r w:rsidRPr="00F01B52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F01B52">
        <w:rPr>
          <w:rFonts w:ascii="Times New Roman" w:hAnsi="Times New Roman" w:cs="Times New Roman"/>
          <w:sz w:val="24"/>
          <w:szCs w:val="24"/>
        </w:rPr>
        <w:t>, уровневая шкала оценивания (критический, низкий, средний, высокий уровни).</w:t>
      </w:r>
    </w:p>
    <w:p w:rsidR="00F01B52" w:rsidRPr="00F01B52" w:rsidRDefault="00F01B52" w:rsidP="00F01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B52" w:rsidRDefault="00F01B52" w:rsidP="00F01B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52" w:rsidRPr="00F01B52" w:rsidRDefault="00F01B52" w:rsidP="00F01B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B52">
        <w:rPr>
          <w:rFonts w:ascii="Times New Roman" w:hAnsi="Times New Roman" w:cs="Times New Roman"/>
          <w:b/>
          <w:sz w:val="24"/>
          <w:szCs w:val="24"/>
        </w:rPr>
        <w:t>Промежуточная аттестация учащихся 1 класса.</w:t>
      </w:r>
    </w:p>
    <w:p w:rsidR="00F01B52" w:rsidRPr="00F01B52" w:rsidRDefault="00F01B52" w:rsidP="00F01B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338"/>
        <w:gridCol w:w="3118"/>
      </w:tblGrid>
      <w:tr w:rsidR="00F01B52" w:rsidRPr="00F01B52" w:rsidTr="00E322A0">
        <w:tc>
          <w:tcPr>
            <w:tcW w:w="7338" w:type="dxa"/>
          </w:tcPr>
          <w:p w:rsidR="00F01B52" w:rsidRPr="00F01B52" w:rsidRDefault="00F01B52" w:rsidP="00F01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процедуры</w:t>
            </w:r>
          </w:p>
        </w:tc>
        <w:tc>
          <w:tcPr>
            <w:tcW w:w="3118" w:type="dxa"/>
          </w:tcPr>
          <w:p w:rsidR="00F01B52" w:rsidRPr="00F01B52" w:rsidRDefault="00F01B52" w:rsidP="00F01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F01B52" w:rsidRPr="00F01B52" w:rsidTr="00E322A0">
        <w:tc>
          <w:tcPr>
            <w:tcW w:w="7338" w:type="dxa"/>
          </w:tcPr>
          <w:p w:rsidR="00F01B52" w:rsidRPr="00F01B52" w:rsidRDefault="00F01B52" w:rsidP="00F0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готовности к школьному обучению «Школьный старт»</w:t>
            </w:r>
          </w:p>
        </w:tc>
        <w:tc>
          <w:tcPr>
            <w:tcW w:w="3118" w:type="dxa"/>
          </w:tcPr>
          <w:p w:rsidR="00F01B52" w:rsidRPr="00F01B52" w:rsidRDefault="00F01B52" w:rsidP="00F0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Сентябрь (третья неделя)</w:t>
            </w:r>
          </w:p>
        </w:tc>
      </w:tr>
      <w:tr w:rsidR="00F01B52" w:rsidRPr="00F01B52" w:rsidTr="00E322A0">
        <w:tc>
          <w:tcPr>
            <w:tcW w:w="7338" w:type="dxa"/>
          </w:tcPr>
          <w:p w:rsidR="00F01B52" w:rsidRPr="00F01B52" w:rsidRDefault="00F01B52" w:rsidP="00F0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Комплексная интегрированная работа (включает задания по русскому языку, литературному чтению, математике, окружающему миру).</w:t>
            </w:r>
          </w:p>
        </w:tc>
        <w:tc>
          <w:tcPr>
            <w:tcW w:w="3118" w:type="dxa"/>
          </w:tcPr>
          <w:p w:rsidR="00F01B52" w:rsidRPr="00F01B52" w:rsidRDefault="00F01B52" w:rsidP="00F0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Апрель (четвёртая неделя)</w:t>
            </w:r>
          </w:p>
        </w:tc>
      </w:tr>
    </w:tbl>
    <w:p w:rsidR="00F01B52" w:rsidRPr="00F01B52" w:rsidRDefault="00F01B52" w:rsidP="00F01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B52" w:rsidRPr="00F01B52" w:rsidRDefault="00F01B52" w:rsidP="00F01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B52">
        <w:rPr>
          <w:rFonts w:ascii="Times New Roman" w:hAnsi="Times New Roman" w:cs="Times New Roman"/>
          <w:sz w:val="24"/>
          <w:szCs w:val="24"/>
        </w:rPr>
        <w:t>Промежуточная аттестация во 2-4 классах проводится:</w:t>
      </w:r>
    </w:p>
    <w:p w:rsidR="00F01B52" w:rsidRPr="00F01B52" w:rsidRDefault="00F01B52" w:rsidP="00F01B52">
      <w:pPr>
        <w:numPr>
          <w:ilvl w:val="0"/>
          <w:numId w:val="1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1B52">
        <w:rPr>
          <w:rFonts w:ascii="Times New Roman" w:hAnsi="Times New Roman" w:cs="Times New Roman"/>
          <w:sz w:val="24"/>
          <w:szCs w:val="24"/>
        </w:rPr>
        <w:t>По русскому языку;</w:t>
      </w:r>
    </w:p>
    <w:p w:rsidR="00F01B52" w:rsidRPr="00F01B52" w:rsidRDefault="00F01B52" w:rsidP="00F01B52">
      <w:pPr>
        <w:numPr>
          <w:ilvl w:val="0"/>
          <w:numId w:val="1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1B52">
        <w:rPr>
          <w:rFonts w:ascii="Times New Roman" w:hAnsi="Times New Roman" w:cs="Times New Roman"/>
          <w:sz w:val="24"/>
          <w:szCs w:val="24"/>
        </w:rPr>
        <w:t>Литературному чтению;</w:t>
      </w:r>
    </w:p>
    <w:p w:rsidR="00F01B52" w:rsidRPr="00F01B52" w:rsidRDefault="00F01B52" w:rsidP="00F01B52">
      <w:pPr>
        <w:numPr>
          <w:ilvl w:val="0"/>
          <w:numId w:val="1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1B52">
        <w:rPr>
          <w:rFonts w:ascii="Times New Roman" w:hAnsi="Times New Roman" w:cs="Times New Roman"/>
          <w:sz w:val="24"/>
          <w:szCs w:val="24"/>
        </w:rPr>
        <w:t>Родному языку;</w:t>
      </w:r>
    </w:p>
    <w:p w:rsidR="00F01B52" w:rsidRPr="00F01B52" w:rsidRDefault="00F01B52" w:rsidP="00F01B52">
      <w:pPr>
        <w:numPr>
          <w:ilvl w:val="0"/>
          <w:numId w:val="1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1B52">
        <w:rPr>
          <w:rFonts w:ascii="Times New Roman" w:hAnsi="Times New Roman" w:cs="Times New Roman"/>
          <w:sz w:val="24"/>
          <w:szCs w:val="24"/>
        </w:rPr>
        <w:lastRenderedPageBreak/>
        <w:t>Литературному чтению на родном языке;</w:t>
      </w:r>
    </w:p>
    <w:p w:rsidR="00F01B52" w:rsidRPr="00F01B52" w:rsidRDefault="00F01B52" w:rsidP="00F01B52">
      <w:pPr>
        <w:numPr>
          <w:ilvl w:val="0"/>
          <w:numId w:val="1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1B52">
        <w:rPr>
          <w:rFonts w:ascii="Times New Roman" w:hAnsi="Times New Roman" w:cs="Times New Roman"/>
          <w:sz w:val="24"/>
          <w:szCs w:val="24"/>
        </w:rPr>
        <w:t>Иностранному языку;</w:t>
      </w:r>
    </w:p>
    <w:p w:rsidR="00F01B52" w:rsidRPr="00F01B52" w:rsidRDefault="00F01B52" w:rsidP="00F01B52">
      <w:pPr>
        <w:numPr>
          <w:ilvl w:val="0"/>
          <w:numId w:val="1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1B52">
        <w:rPr>
          <w:rFonts w:ascii="Times New Roman" w:hAnsi="Times New Roman" w:cs="Times New Roman"/>
          <w:sz w:val="24"/>
          <w:szCs w:val="24"/>
        </w:rPr>
        <w:t>Математике;</w:t>
      </w:r>
    </w:p>
    <w:p w:rsidR="00F01B52" w:rsidRPr="00F01B52" w:rsidRDefault="00F01B52" w:rsidP="00F01B52">
      <w:pPr>
        <w:numPr>
          <w:ilvl w:val="0"/>
          <w:numId w:val="1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1B52">
        <w:rPr>
          <w:rFonts w:ascii="Times New Roman" w:hAnsi="Times New Roman" w:cs="Times New Roman"/>
          <w:sz w:val="24"/>
          <w:szCs w:val="24"/>
        </w:rPr>
        <w:t>Окружающему миру;</w:t>
      </w:r>
    </w:p>
    <w:p w:rsidR="00F01B52" w:rsidRPr="00F01B52" w:rsidRDefault="00F01B52" w:rsidP="00F01B52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0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843"/>
        <w:gridCol w:w="2268"/>
        <w:gridCol w:w="2268"/>
        <w:gridCol w:w="2409"/>
      </w:tblGrid>
      <w:tr w:rsidR="00F01B52" w:rsidRPr="00F01B52" w:rsidTr="00E322A0">
        <w:trPr>
          <w:trHeight w:val="492"/>
        </w:trPr>
        <w:tc>
          <w:tcPr>
            <w:tcW w:w="10881" w:type="dxa"/>
            <w:gridSpan w:val="5"/>
            <w:vAlign w:val="center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план. Формы промежуточной аттестации 2-4 классов</w:t>
            </w:r>
          </w:p>
        </w:tc>
      </w:tr>
      <w:tr w:rsidR="00F01B52" w:rsidRPr="00F01B52" w:rsidTr="00E322A0">
        <w:trPr>
          <w:trHeight w:val="492"/>
        </w:trPr>
        <w:tc>
          <w:tcPr>
            <w:tcW w:w="2093" w:type="dxa"/>
            <w:vMerge w:val="restart"/>
            <w:vAlign w:val="center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ind w:left="23" w:hanging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 области</w:t>
            </w:r>
          </w:p>
        </w:tc>
        <w:tc>
          <w:tcPr>
            <w:tcW w:w="1843" w:type="dxa"/>
            <w:vMerge w:val="restart"/>
            <w:vAlign w:val="center"/>
          </w:tcPr>
          <w:p w:rsidR="00F01B52" w:rsidRPr="00F01B52" w:rsidRDefault="00F67EF7" w:rsidP="00F01B52">
            <w:pPr>
              <w:tabs>
                <w:tab w:val="left" w:pos="4500"/>
                <w:tab w:val="left" w:pos="9180"/>
                <w:tab w:val="left" w:pos="9360"/>
              </w:tabs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48260</wp:posOffset>
                      </wp:positionV>
                      <wp:extent cx="1010285" cy="769620"/>
                      <wp:effectExtent l="5715" t="10160" r="12700" b="1079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10285" cy="769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D1FD6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3.8pt" to="75.8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1jAHgIAADc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"/>
                  </w:pict>
                </mc:Fallback>
              </mc:AlternateContent>
            </w:r>
            <w:r w:rsidR="00F01B52" w:rsidRPr="00F0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F01B52" w:rsidRPr="00F01B52" w:rsidRDefault="00F01B52" w:rsidP="00F01B5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0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6945" w:type="dxa"/>
            <w:gridSpan w:val="3"/>
            <w:vAlign w:val="center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F01B52" w:rsidRPr="00F01B52" w:rsidTr="00E322A0">
        <w:trPr>
          <w:trHeight w:val="322"/>
        </w:trPr>
        <w:tc>
          <w:tcPr>
            <w:tcW w:w="2093" w:type="dxa"/>
            <w:vMerge/>
            <w:vAlign w:val="center"/>
          </w:tcPr>
          <w:p w:rsidR="00F01B52" w:rsidRPr="00F01B52" w:rsidRDefault="00F01B52" w:rsidP="00F01B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01B52" w:rsidRPr="00F01B52" w:rsidRDefault="00F01B52" w:rsidP="00F01B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bottom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01B52" w:rsidRPr="00F01B52" w:rsidTr="00E322A0">
        <w:trPr>
          <w:trHeight w:val="945"/>
        </w:trPr>
        <w:tc>
          <w:tcPr>
            <w:tcW w:w="2093" w:type="dxa"/>
            <w:vMerge w:val="restart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843" w:type="dxa"/>
            <w:vMerge w:val="restart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2268" w:type="dxa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2409" w:type="dxa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заданием.</w:t>
            </w:r>
          </w:p>
        </w:tc>
      </w:tr>
      <w:tr w:rsidR="00F01B52" w:rsidRPr="00F01B52" w:rsidTr="00E322A0">
        <w:trPr>
          <w:trHeight w:val="604"/>
        </w:trPr>
        <w:tc>
          <w:tcPr>
            <w:tcW w:w="2093" w:type="dxa"/>
            <w:vMerge/>
            <w:vAlign w:val="center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2268" w:type="dxa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изложение.</w:t>
            </w:r>
          </w:p>
        </w:tc>
        <w:tc>
          <w:tcPr>
            <w:tcW w:w="2409" w:type="dxa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изложение.</w:t>
            </w:r>
          </w:p>
        </w:tc>
      </w:tr>
      <w:tr w:rsidR="00F01B52" w:rsidRPr="00F01B52" w:rsidTr="00E322A0">
        <w:trPr>
          <w:trHeight w:val="731"/>
        </w:trPr>
        <w:tc>
          <w:tcPr>
            <w:tcW w:w="2093" w:type="dxa"/>
            <w:vMerge/>
            <w:vAlign w:val="center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2268" w:type="dxa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2409" w:type="dxa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диктант.</w:t>
            </w:r>
          </w:p>
        </w:tc>
      </w:tr>
      <w:tr w:rsidR="00F01B52" w:rsidRPr="00F01B52" w:rsidTr="00E322A0">
        <w:trPr>
          <w:trHeight w:val="716"/>
        </w:trPr>
        <w:tc>
          <w:tcPr>
            <w:tcW w:w="2093" w:type="dxa"/>
            <w:vMerge/>
            <w:vAlign w:val="center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Стандартизир</w:t>
            </w:r>
            <w:proofErr w:type="spellEnd"/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. контрольная работа.</w:t>
            </w:r>
          </w:p>
        </w:tc>
      </w:tr>
      <w:tr w:rsidR="00F01B52" w:rsidRPr="00F01B52" w:rsidTr="00E322A0">
        <w:trPr>
          <w:trHeight w:val="397"/>
        </w:trPr>
        <w:tc>
          <w:tcPr>
            <w:tcW w:w="2093" w:type="dxa"/>
            <w:vMerge/>
            <w:vAlign w:val="center"/>
          </w:tcPr>
          <w:p w:rsidR="00F01B52" w:rsidRPr="00F01B52" w:rsidRDefault="00F01B52" w:rsidP="00F01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vAlign w:val="center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Тематический тест</w:t>
            </w:r>
          </w:p>
        </w:tc>
        <w:tc>
          <w:tcPr>
            <w:tcW w:w="2268" w:type="dxa"/>
            <w:vAlign w:val="center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Тематический тест</w:t>
            </w:r>
          </w:p>
        </w:tc>
        <w:tc>
          <w:tcPr>
            <w:tcW w:w="2409" w:type="dxa"/>
            <w:vAlign w:val="center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Тематический тест</w:t>
            </w:r>
          </w:p>
        </w:tc>
      </w:tr>
      <w:tr w:rsidR="00F01B52" w:rsidRPr="00F01B52" w:rsidTr="00E322A0">
        <w:trPr>
          <w:trHeight w:val="417"/>
        </w:trPr>
        <w:tc>
          <w:tcPr>
            <w:tcW w:w="2093" w:type="dxa"/>
            <w:vMerge/>
            <w:vAlign w:val="center"/>
          </w:tcPr>
          <w:p w:rsidR="00F01B52" w:rsidRPr="00F01B52" w:rsidRDefault="00F01B52" w:rsidP="00F01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268" w:type="dxa"/>
            <w:vAlign w:val="center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409" w:type="dxa"/>
            <w:vAlign w:val="center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01B52" w:rsidRPr="00F01B52" w:rsidTr="00E322A0">
        <w:trPr>
          <w:trHeight w:val="504"/>
        </w:trPr>
        <w:tc>
          <w:tcPr>
            <w:tcW w:w="2093" w:type="dxa"/>
            <w:vMerge w:val="restart"/>
            <w:vAlign w:val="center"/>
          </w:tcPr>
          <w:p w:rsidR="00F01B52" w:rsidRPr="00F01B52" w:rsidRDefault="00F01B52" w:rsidP="00F01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литературное чтение на родном языке </w:t>
            </w:r>
          </w:p>
        </w:tc>
        <w:tc>
          <w:tcPr>
            <w:tcW w:w="1843" w:type="dxa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68" w:type="dxa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2268" w:type="dxa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2409" w:type="dxa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диктант.</w:t>
            </w:r>
          </w:p>
        </w:tc>
      </w:tr>
      <w:tr w:rsidR="00F01B52" w:rsidRPr="00F01B52" w:rsidTr="00E322A0">
        <w:trPr>
          <w:trHeight w:val="585"/>
        </w:trPr>
        <w:tc>
          <w:tcPr>
            <w:tcW w:w="2093" w:type="dxa"/>
            <w:vMerge/>
            <w:vAlign w:val="center"/>
          </w:tcPr>
          <w:p w:rsidR="00F01B52" w:rsidRPr="00F01B52" w:rsidRDefault="00F01B52" w:rsidP="00F01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268" w:type="dxa"/>
            <w:vAlign w:val="center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268" w:type="dxa"/>
            <w:vAlign w:val="center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409" w:type="dxa"/>
            <w:vAlign w:val="center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01B52" w:rsidRPr="00F01B52" w:rsidTr="00E322A0">
        <w:trPr>
          <w:trHeight w:val="322"/>
        </w:trPr>
        <w:tc>
          <w:tcPr>
            <w:tcW w:w="2093" w:type="dxa"/>
            <w:vAlign w:val="center"/>
          </w:tcPr>
          <w:p w:rsidR="00F01B52" w:rsidRPr="00F01B52" w:rsidRDefault="00F01B52" w:rsidP="00F01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vAlign w:val="center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68" w:type="dxa"/>
            <w:vAlign w:val="center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09" w:type="dxa"/>
            <w:vAlign w:val="center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01B52" w:rsidRPr="00F01B52" w:rsidTr="00E322A0">
        <w:trPr>
          <w:trHeight w:val="664"/>
        </w:trPr>
        <w:tc>
          <w:tcPr>
            <w:tcW w:w="2093" w:type="dxa"/>
            <w:vMerge w:val="restart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3" w:type="dxa"/>
            <w:vMerge w:val="restart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</w:t>
            </w:r>
          </w:p>
        </w:tc>
        <w:tc>
          <w:tcPr>
            <w:tcW w:w="2268" w:type="dxa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</w:t>
            </w:r>
          </w:p>
        </w:tc>
        <w:tc>
          <w:tcPr>
            <w:tcW w:w="2409" w:type="dxa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</w:t>
            </w:r>
          </w:p>
        </w:tc>
      </w:tr>
      <w:tr w:rsidR="00F01B52" w:rsidRPr="00F01B52" w:rsidTr="00E322A0">
        <w:trPr>
          <w:trHeight w:val="991"/>
        </w:trPr>
        <w:tc>
          <w:tcPr>
            <w:tcW w:w="2093" w:type="dxa"/>
            <w:vMerge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Контрольная (комбинированная) работа</w:t>
            </w:r>
          </w:p>
        </w:tc>
        <w:tc>
          <w:tcPr>
            <w:tcW w:w="2268" w:type="dxa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Контрольная (комбинированная) работа</w:t>
            </w:r>
          </w:p>
        </w:tc>
        <w:tc>
          <w:tcPr>
            <w:tcW w:w="2409" w:type="dxa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B52" w:rsidRPr="00F01B52" w:rsidTr="00E322A0">
        <w:trPr>
          <w:trHeight w:val="674"/>
        </w:trPr>
        <w:tc>
          <w:tcPr>
            <w:tcW w:w="2093" w:type="dxa"/>
            <w:vMerge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Стандартизир</w:t>
            </w:r>
            <w:proofErr w:type="spellEnd"/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. контрольная работа.</w:t>
            </w:r>
          </w:p>
        </w:tc>
      </w:tr>
      <w:tr w:rsidR="00F01B52" w:rsidRPr="00F01B52" w:rsidTr="00E322A0">
        <w:trPr>
          <w:trHeight w:val="930"/>
        </w:trPr>
        <w:tc>
          <w:tcPr>
            <w:tcW w:w="2093" w:type="dxa"/>
            <w:vMerge w:val="restart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1843" w:type="dxa"/>
            <w:vMerge w:val="restart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основе текста</w:t>
            </w:r>
          </w:p>
        </w:tc>
        <w:tc>
          <w:tcPr>
            <w:tcW w:w="2268" w:type="dxa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основе текста</w:t>
            </w:r>
          </w:p>
        </w:tc>
        <w:tc>
          <w:tcPr>
            <w:tcW w:w="2409" w:type="dxa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B52" w:rsidRPr="00F01B52" w:rsidTr="00E322A0">
        <w:trPr>
          <w:trHeight w:val="584"/>
        </w:trPr>
        <w:tc>
          <w:tcPr>
            <w:tcW w:w="2093" w:type="dxa"/>
            <w:vMerge/>
            <w:vAlign w:val="bottom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1B52" w:rsidRPr="00F01B52" w:rsidRDefault="00F01B52" w:rsidP="00F01B5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Стандартизир</w:t>
            </w:r>
            <w:proofErr w:type="spellEnd"/>
            <w:r w:rsidRPr="00F01B52">
              <w:rPr>
                <w:rFonts w:ascii="Times New Roman" w:hAnsi="Times New Roman" w:cs="Times New Roman"/>
                <w:sz w:val="24"/>
                <w:szCs w:val="24"/>
              </w:rPr>
              <w:t>. контрольная работа.</w:t>
            </w:r>
          </w:p>
        </w:tc>
      </w:tr>
    </w:tbl>
    <w:p w:rsidR="00F01B52" w:rsidRPr="00F01B52" w:rsidRDefault="00F01B52" w:rsidP="00F01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B52" w:rsidRPr="00F01B52" w:rsidRDefault="00F01B52" w:rsidP="00F01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1D1" w:rsidRDefault="003011D1" w:rsidP="000A1A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1D1" w:rsidRDefault="003011D1" w:rsidP="000A1A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D56" w:rsidRDefault="00610D56" w:rsidP="000A1A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52" w:rsidRDefault="00F01B52" w:rsidP="000A1A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A1AFD" w:rsidRDefault="000A1AFD" w:rsidP="000A1A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0A1AFD" w:rsidRDefault="000A1AFD" w:rsidP="000A1A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F1981">
        <w:rPr>
          <w:rFonts w:ascii="Times New Roman" w:hAnsi="Times New Roman" w:cs="Times New Roman"/>
          <w:sz w:val="24"/>
          <w:szCs w:val="24"/>
        </w:rPr>
        <w:t>недельный/годовой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4535B" w:rsidRDefault="0044535B" w:rsidP="009F1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35B" w:rsidRDefault="0044535B" w:rsidP="009F1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387"/>
        <w:gridCol w:w="998"/>
        <w:gridCol w:w="1048"/>
        <w:gridCol w:w="1271"/>
        <w:gridCol w:w="1391"/>
        <w:gridCol w:w="1129"/>
      </w:tblGrid>
      <w:tr w:rsidR="0044535B" w:rsidRPr="005D0DC4" w:rsidTr="003400B4">
        <w:trPr>
          <w:trHeight w:val="492"/>
        </w:trPr>
        <w:tc>
          <w:tcPr>
            <w:tcW w:w="2268" w:type="dxa"/>
            <w:vMerge w:val="restart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23" w:hanging="23"/>
              <w:rPr>
                <w:rFonts w:ascii="Times New Roman" w:hAnsi="Times New Roman" w:cs="Times New Roman"/>
                <w:b/>
                <w:bCs/>
              </w:rPr>
            </w:pPr>
            <w:r w:rsidRPr="005D0DC4">
              <w:rPr>
                <w:rFonts w:ascii="Times New Roman" w:hAnsi="Times New Roman" w:cs="Times New Roman"/>
                <w:b/>
                <w:bCs/>
              </w:rPr>
              <w:t>Предметные  области</w:t>
            </w:r>
          </w:p>
        </w:tc>
        <w:tc>
          <w:tcPr>
            <w:tcW w:w="2387" w:type="dxa"/>
            <w:vMerge w:val="restart"/>
            <w:vAlign w:val="center"/>
          </w:tcPr>
          <w:p w:rsidR="0044535B" w:rsidRPr="005D0DC4" w:rsidRDefault="00F67EF7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23495</wp:posOffset>
                      </wp:positionV>
                      <wp:extent cx="1401445" cy="460375"/>
                      <wp:effectExtent l="12700" t="9525" r="5080" b="63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1445" cy="460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025CD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1.85pt" to="107.7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7h1HQIAADc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"/>
                  </w:pict>
                </mc:Fallback>
              </mc:AlternateContent>
            </w:r>
            <w:r w:rsidR="0044535B" w:rsidRPr="005D0DC4">
              <w:rPr>
                <w:rFonts w:ascii="Times New Roman" w:hAnsi="Times New Roman" w:cs="Times New Roman"/>
                <w:b/>
                <w:bCs/>
              </w:rPr>
              <w:t xml:space="preserve">учебные предметы </w:t>
            </w:r>
          </w:p>
          <w:p w:rsidR="0044535B" w:rsidRPr="005D0DC4" w:rsidRDefault="0044535B" w:rsidP="003400B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D0DC4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4708" w:type="dxa"/>
            <w:gridSpan w:val="4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DC4">
              <w:rPr>
                <w:rFonts w:ascii="Times New Roman" w:hAnsi="Times New Roman" w:cs="Times New Roman"/>
                <w:b/>
                <w:bCs/>
              </w:rPr>
              <w:t>Количество часов в неделю /год</w:t>
            </w:r>
          </w:p>
        </w:tc>
        <w:tc>
          <w:tcPr>
            <w:tcW w:w="1129" w:type="dxa"/>
            <w:vMerge w:val="restart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DC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44535B" w:rsidRPr="005D0DC4" w:rsidTr="003400B4">
        <w:trPr>
          <w:trHeight w:val="322"/>
        </w:trPr>
        <w:tc>
          <w:tcPr>
            <w:tcW w:w="2268" w:type="dxa"/>
            <w:vMerge/>
            <w:vAlign w:val="center"/>
          </w:tcPr>
          <w:p w:rsidR="0044535B" w:rsidRPr="005D0DC4" w:rsidRDefault="0044535B" w:rsidP="003400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7" w:type="dxa"/>
            <w:vMerge/>
            <w:vAlign w:val="center"/>
          </w:tcPr>
          <w:p w:rsidR="0044535B" w:rsidRPr="005D0DC4" w:rsidRDefault="0044535B" w:rsidP="003400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8" w:type="dxa"/>
            <w:vAlign w:val="bottom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DC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48" w:type="dxa"/>
            <w:vAlign w:val="bottom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DC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1" w:type="dxa"/>
            <w:vAlign w:val="bottom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DC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91" w:type="dxa"/>
            <w:vAlign w:val="bottom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DC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29" w:type="dxa"/>
            <w:vMerge/>
            <w:vAlign w:val="center"/>
          </w:tcPr>
          <w:p w:rsidR="0044535B" w:rsidRPr="005D0DC4" w:rsidRDefault="0044535B" w:rsidP="003400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535B" w:rsidRPr="005D0DC4" w:rsidTr="003400B4">
        <w:trPr>
          <w:trHeight w:val="322"/>
        </w:trPr>
        <w:tc>
          <w:tcPr>
            <w:tcW w:w="4655" w:type="dxa"/>
            <w:gridSpan w:val="2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D0DC4">
              <w:rPr>
                <w:rFonts w:ascii="Times New Roman" w:hAnsi="Times New Roman" w:cs="Times New Roman"/>
                <w:b/>
                <w:bCs/>
                <w:i/>
                <w:iCs/>
              </w:rPr>
              <w:t>Обязательная часть</w:t>
            </w:r>
          </w:p>
        </w:tc>
        <w:tc>
          <w:tcPr>
            <w:tcW w:w="5837" w:type="dxa"/>
            <w:gridSpan w:val="5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77C7" w:rsidRPr="005D0DC4" w:rsidTr="003400B4">
        <w:trPr>
          <w:trHeight w:val="322"/>
        </w:trPr>
        <w:tc>
          <w:tcPr>
            <w:tcW w:w="2268" w:type="dxa"/>
            <w:vMerge w:val="restart"/>
            <w:vAlign w:val="center"/>
          </w:tcPr>
          <w:p w:rsidR="0044535B" w:rsidRPr="005D0DC4" w:rsidRDefault="0044535B" w:rsidP="003400B4">
            <w:pPr>
              <w:spacing w:after="0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387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8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5/ 165</w:t>
            </w:r>
          </w:p>
        </w:tc>
        <w:tc>
          <w:tcPr>
            <w:tcW w:w="1048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5/ 170</w:t>
            </w:r>
          </w:p>
        </w:tc>
        <w:tc>
          <w:tcPr>
            <w:tcW w:w="1271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5/ 170</w:t>
            </w:r>
          </w:p>
        </w:tc>
        <w:tc>
          <w:tcPr>
            <w:tcW w:w="1391" w:type="dxa"/>
            <w:vAlign w:val="center"/>
          </w:tcPr>
          <w:p w:rsidR="008F77C7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5/4</w:t>
            </w:r>
            <w:r w:rsidR="008F77C7" w:rsidRPr="005D0DC4">
              <w:rPr>
                <w:rStyle w:val="ad"/>
                <w:rFonts w:ascii="Times New Roman" w:hAnsi="Times New Roman" w:cs="Times New Roman"/>
              </w:rPr>
              <w:endnoteReference w:id="1"/>
            </w:r>
            <w:r w:rsidR="008F77C7" w:rsidRPr="005D0DC4">
              <w:rPr>
                <w:rFonts w:ascii="Times New Roman" w:hAnsi="Times New Roman" w:cs="Times New Roman"/>
              </w:rPr>
              <w:t xml:space="preserve"> /153</w:t>
            </w:r>
          </w:p>
        </w:tc>
        <w:tc>
          <w:tcPr>
            <w:tcW w:w="1129" w:type="dxa"/>
            <w:vAlign w:val="center"/>
          </w:tcPr>
          <w:p w:rsidR="008F77C7" w:rsidRPr="005D0DC4" w:rsidRDefault="008F77C7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19,5/ 658</w:t>
            </w:r>
          </w:p>
        </w:tc>
      </w:tr>
      <w:tr w:rsidR="0044535B" w:rsidRPr="005D0DC4" w:rsidTr="003400B4">
        <w:trPr>
          <w:trHeight w:val="322"/>
        </w:trPr>
        <w:tc>
          <w:tcPr>
            <w:tcW w:w="2268" w:type="dxa"/>
            <w:vMerge/>
            <w:vAlign w:val="center"/>
          </w:tcPr>
          <w:p w:rsidR="008F77C7" w:rsidRPr="005D0DC4" w:rsidRDefault="008F77C7" w:rsidP="003400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Align w:val="center"/>
          </w:tcPr>
          <w:p w:rsidR="008F77C7" w:rsidRPr="005D0DC4" w:rsidRDefault="008F77C7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98" w:type="dxa"/>
            <w:vAlign w:val="center"/>
          </w:tcPr>
          <w:p w:rsidR="008F77C7" w:rsidRPr="005D0DC4" w:rsidRDefault="008F77C7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4/ 132</w:t>
            </w:r>
          </w:p>
        </w:tc>
        <w:tc>
          <w:tcPr>
            <w:tcW w:w="1048" w:type="dxa"/>
            <w:vAlign w:val="center"/>
          </w:tcPr>
          <w:p w:rsidR="008F77C7" w:rsidRPr="005D0DC4" w:rsidRDefault="008F77C7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4/ 136</w:t>
            </w:r>
          </w:p>
        </w:tc>
        <w:tc>
          <w:tcPr>
            <w:tcW w:w="1271" w:type="dxa"/>
            <w:vAlign w:val="center"/>
          </w:tcPr>
          <w:p w:rsidR="008F77C7" w:rsidRPr="005D0DC4" w:rsidRDefault="008F77C7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4/ 136</w:t>
            </w:r>
          </w:p>
        </w:tc>
        <w:tc>
          <w:tcPr>
            <w:tcW w:w="1391" w:type="dxa"/>
            <w:vAlign w:val="center"/>
          </w:tcPr>
          <w:p w:rsidR="0044535B" w:rsidRPr="005D0DC4" w:rsidRDefault="008F77C7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4/3</w:t>
            </w:r>
            <w:r w:rsidRPr="005D0DC4">
              <w:rPr>
                <w:rStyle w:val="ad"/>
                <w:rFonts w:ascii="Times New Roman" w:hAnsi="Times New Roman" w:cs="Times New Roman"/>
              </w:rPr>
              <w:endnoteReference w:id="2"/>
            </w:r>
            <w:r w:rsidRPr="005D0DC4">
              <w:rPr>
                <w:rFonts w:ascii="Times New Roman" w:hAnsi="Times New Roman" w:cs="Times New Roman"/>
              </w:rPr>
              <w:t xml:space="preserve"> </w:t>
            </w:r>
            <w:r w:rsidR="0044535B" w:rsidRPr="005D0DC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29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15,5/ 523</w:t>
            </w:r>
          </w:p>
        </w:tc>
      </w:tr>
      <w:tr w:rsidR="0044535B" w:rsidRPr="005D0DC4" w:rsidTr="003400B4">
        <w:trPr>
          <w:trHeight w:val="322"/>
        </w:trPr>
        <w:tc>
          <w:tcPr>
            <w:tcW w:w="2268" w:type="dxa"/>
            <w:vMerge w:val="restart"/>
            <w:vAlign w:val="center"/>
          </w:tcPr>
          <w:p w:rsidR="0044535B" w:rsidRPr="005D0DC4" w:rsidRDefault="0044535B" w:rsidP="003400B4">
            <w:pPr>
              <w:spacing w:after="0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Родной язык и литературное чтение</w:t>
            </w:r>
          </w:p>
        </w:tc>
        <w:tc>
          <w:tcPr>
            <w:tcW w:w="2387" w:type="dxa"/>
            <w:vAlign w:val="center"/>
          </w:tcPr>
          <w:p w:rsidR="0044535B" w:rsidRPr="002E21F6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5D0DC4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998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048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1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391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129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44535B" w:rsidRPr="005D0DC4" w:rsidTr="003400B4">
        <w:trPr>
          <w:trHeight w:val="322"/>
        </w:trPr>
        <w:tc>
          <w:tcPr>
            <w:tcW w:w="2268" w:type="dxa"/>
            <w:vMerge/>
            <w:vAlign w:val="center"/>
          </w:tcPr>
          <w:p w:rsidR="0044535B" w:rsidRPr="005D0DC4" w:rsidRDefault="0044535B" w:rsidP="003400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Литературное чтение</w:t>
            </w:r>
            <w:r>
              <w:rPr>
                <w:rFonts w:ascii="Times New Roman" w:hAnsi="Times New Roman" w:cs="Times New Roman"/>
              </w:rPr>
              <w:t xml:space="preserve"> на родном язык</w:t>
            </w:r>
            <w:r w:rsidRPr="005D0DC4">
              <w:rPr>
                <w:rStyle w:val="a4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998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0,5/16</w:t>
            </w:r>
          </w:p>
        </w:tc>
        <w:tc>
          <w:tcPr>
            <w:tcW w:w="1048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1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391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129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2/67</w:t>
            </w:r>
          </w:p>
        </w:tc>
      </w:tr>
      <w:tr w:rsidR="0044535B" w:rsidRPr="005D0DC4" w:rsidTr="003400B4">
        <w:trPr>
          <w:trHeight w:val="322"/>
        </w:trPr>
        <w:tc>
          <w:tcPr>
            <w:tcW w:w="2268" w:type="dxa"/>
            <w:vAlign w:val="center"/>
          </w:tcPr>
          <w:p w:rsidR="0044535B" w:rsidRPr="005D0DC4" w:rsidRDefault="0044535B" w:rsidP="003400B4">
            <w:pPr>
              <w:spacing w:after="0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387" w:type="dxa"/>
            <w:vAlign w:val="bottom"/>
          </w:tcPr>
          <w:p w:rsidR="0044535B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Иностранный язык</w:t>
            </w:r>
          </w:p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(английский)</w:t>
            </w:r>
          </w:p>
        </w:tc>
        <w:tc>
          <w:tcPr>
            <w:tcW w:w="998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268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2/ 68</w:t>
            </w:r>
          </w:p>
        </w:tc>
        <w:tc>
          <w:tcPr>
            <w:tcW w:w="1271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2/  68</w:t>
            </w:r>
          </w:p>
        </w:tc>
        <w:tc>
          <w:tcPr>
            <w:tcW w:w="1391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29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6/204</w:t>
            </w:r>
          </w:p>
        </w:tc>
      </w:tr>
      <w:tr w:rsidR="0044535B" w:rsidRPr="005D0DC4" w:rsidTr="003400B4">
        <w:trPr>
          <w:trHeight w:val="438"/>
        </w:trPr>
        <w:tc>
          <w:tcPr>
            <w:tcW w:w="2268" w:type="dxa"/>
            <w:vAlign w:val="bottom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387" w:type="dxa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8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4/ 132</w:t>
            </w:r>
          </w:p>
        </w:tc>
        <w:tc>
          <w:tcPr>
            <w:tcW w:w="1048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4/ 136</w:t>
            </w:r>
          </w:p>
        </w:tc>
        <w:tc>
          <w:tcPr>
            <w:tcW w:w="1271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4/ 136</w:t>
            </w:r>
          </w:p>
        </w:tc>
        <w:tc>
          <w:tcPr>
            <w:tcW w:w="1391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129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16/ 540</w:t>
            </w:r>
          </w:p>
        </w:tc>
      </w:tr>
      <w:tr w:rsidR="0044535B" w:rsidRPr="005D0DC4" w:rsidTr="003400B4">
        <w:trPr>
          <w:trHeight w:val="322"/>
        </w:trPr>
        <w:tc>
          <w:tcPr>
            <w:tcW w:w="2268" w:type="dxa"/>
            <w:vAlign w:val="bottom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(Окружающий мир)</w:t>
            </w:r>
          </w:p>
        </w:tc>
        <w:tc>
          <w:tcPr>
            <w:tcW w:w="2387" w:type="dxa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98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2/ 66</w:t>
            </w:r>
          </w:p>
        </w:tc>
        <w:tc>
          <w:tcPr>
            <w:tcW w:w="1048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2/ 68</w:t>
            </w:r>
          </w:p>
        </w:tc>
        <w:tc>
          <w:tcPr>
            <w:tcW w:w="1271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2/ 68</w:t>
            </w:r>
          </w:p>
        </w:tc>
        <w:tc>
          <w:tcPr>
            <w:tcW w:w="1391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29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8/ 270</w:t>
            </w:r>
          </w:p>
        </w:tc>
      </w:tr>
      <w:tr w:rsidR="0044535B" w:rsidRPr="005D0DC4" w:rsidTr="003400B4">
        <w:trPr>
          <w:trHeight w:val="322"/>
        </w:trPr>
        <w:tc>
          <w:tcPr>
            <w:tcW w:w="2268" w:type="dxa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387" w:type="dxa"/>
            <w:vAlign w:val="bottom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5D0DC4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998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448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74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1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432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91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29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1/34</w:t>
            </w:r>
          </w:p>
        </w:tc>
      </w:tr>
      <w:tr w:rsidR="0044535B" w:rsidRPr="005D0DC4" w:rsidTr="003400B4">
        <w:trPr>
          <w:trHeight w:val="322"/>
        </w:trPr>
        <w:tc>
          <w:tcPr>
            <w:tcW w:w="2268" w:type="dxa"/>
            <w:vMerge w:val="restart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387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8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048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1271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1391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1129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4/ 135</w:t>
            </w:r>
          </w:p>
        </w:tc>
      </w:tr>
      <w:tr w:rsidR="0044535B" w:rsidRPr="005D0DC4" w:rsidTr="003400B4">
        <w:trPr>
          <w:trHeight w:val="322"/>
        </w:trPr>
        <w:tc>
          <w:tcPr>
            <w:tcW w:w="2268" w:type="dxa"/>
            <w:vMerge/>
            <w:vAlign w:val="center"/>
          </w:tcPr>
          <w:p w:rsidR="0044535B" w:rsidRPr="005D0DC4" w:rsidRDefault="0044535B" w:rsidP="003400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5D0DC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8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048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1271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1391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1129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4/ 135</w:t>
            </w:r>
          </w:p>
        </w:tc>
      </w:tr>
      <w:tr w:rsidR="0044535B" w:rsidRPr="005D0DC4" w:rsidTr="003400B4">
        <w:trPr>
          <w:trHeight w:val="322"/>
        </w:trPr>
        <w:tc>
          <w:tcPr>
            <w:tcW w:w="2268" w:type="dxa"/>
            <w:vAlign w:val="bottom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387" w:type="dxa"/>
            <w:vAlign w:val="bottom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98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048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1271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1391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1129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4/ 135</w:t>
            </w:r>
          </w:p>
        </w:tc>
      </w:tr>
      <w:tr w:rsidR="0044535B" w:rsidRPr="005D0DC4" w:rsidTr="003400B4">
        <w:trPr>
          <w:trHeight w:val="322"/>
        </w:trPr>
        <w:tc>
          <w:tcPr>
            <w:tcW w:w="2268" w:type="dxa"/>
            <w:vAlign w:val="bottom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87" w:type="dxa"/>
            <w:vAlign w:val="bottom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8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2/6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8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2/ 68</w:t>
            </w:r>
          </w:p>
        </w:tc>
        <w:tc>
          <w:tcPr>
            <w:tcW w:w="1271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2/ 68</w:t>
            </w:r>
          </w:p>
        </w:tc>
        <w:tc>
          <w:tcPr>
            <w:tcW w:w="1391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29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8/ 27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4535B" w:rsidRPr="005D0DC4" w:rsidTr="003400B4">
        <w:trPr>
          <w:trHeight w:val="322"/>
        </w:trPr>
        <w:tc>
          <w:tcPr>
            <w:tcW w:w="4655" w:type="dxa"/>
            <w:gridSpan w:val="2"/>
            <w:vAlign w:val="bottom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D0DC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8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21/ 69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23/782</w:t>
            </w:r>
          </w:p>
        </w:tc>
        <w:tc>
          <w:tcPr>
            <w:tcW w:w="1271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23/ 782</w:t>
            </w:r>
          </w:p>
        </w:tc>
        <w:tc>
          <w:tcPr>
            <w:tcW w:w="1391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23/ 782</w:t>
            </w:r>
          </w:p>
        </w:tc>
        <w:tc>
          <w:tcPr>
            <w:tcW w:w="1129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90/3039</w:t>
            </w:r>
          </w:p>
        </w:tc>
      </w:tr>
      <w:tr w:rsidR="0044535B" w:rsidRPr="005D0DC4" w:rsidTr="003400B4">
        <w:trPr>
          <w:trHeight w:val="346"/>
        </w:trPr>
        <w:tc>
          <w:tcPr>
            <w:tcW w:w="4655" w:type="dxa"/>
            <w:gridSpan w:val="2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32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D0DC4">
              <w:rPr>
                <w:rFonts w:ascii="Times New Roman" w:hAnsi="Times New Roman" w:cs="Times New Roman"/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  <w:p w:rsidR="0044535B" w:rsidRPr="005D0DC4" w:rsidRDefault="006C1106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3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(5- дневная учебная </w:t>
            </w:r>
            <w:r w:rsidR="0044535B" w:rsidRPr="005D0DC4">
              <w:rPr>
                <w:rFonts w:ascii="Times New Roman" w:hAnsi="Times New Roman" w:cs="Times New Roman"/>
                <w:i/>
                <w:iCs/>
              </w:rPr>
              <w:t>неделя)</w:t>
            </w:r>
          </w:p>
        </w:tc>
        <w:tc>
          <w:tcPr>
            <w:tcW w:w="998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  <w:vAlign w:val="center"/>
          </w:tcPr>
          <w:p w:rsidR="0044535B" w:rsidRPr="005D0DC4" w:rsidRDefault="0044535B" w:rsidP="003400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vAlign w:val="center"/>
          </w:tcPr>
          <w:p w:rsidR="0044535B" w:rsidRPr="005D0DC4" w:rsidRDefault="0044535B" w:rsidP="003400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1" w:type="dxa"/>
            <w:vAlign w:val="center"/>
          </w:tcPr>
          <w:p w:rsidR="0044535B" w:rsidRPr="005D0DC4" w:rsidRDefault="0044535B" w:rsidP="003400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44535B" w:rsidRPr="005D0DC4" w:rsidRDefault="0044535B" w:rsidP="003400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0</w:t>
            </w:r>
          </w:p>
        </w:tc>
      </w:tr>
      <w:tr w:rsidR="0044535B" w:rsidRPr="005D0DC4" w:rsidTr="003400B4">
        <w:trPr>
          <w:trHeight w:val="346"/>
        </w:trPr>
        <w:tc>
          <w:tcPr>
            <w:tcW w:w="4655" w:type="dxa"/>
            <w:gridSpan w:val="2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32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  <w:b/>
                <w:bCs/>
                <w:i/>
                <w:iCs/>
              </w:rPr>
              <w:t>Максимально допустимая годовая нагрузка</w:t>
            </w:r>
            <w:r w:rsidR="006C110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6C1106">
              <w:rPr>
                <w:rFonts w:ascii="Times New Roman" w:hAnsi="Times New Roman" w:cs="Times New Roman"/>
                <w:i/>
                <w:iCs/>
              </w:rPr>
              <w:t xml:space="preserve">(5-дневная учебная </w:t>
            </w:r>
            <w:r w:rsidRPr="005D0DC4">
              <w:rPr>
                <w:rFonts w:ascii="Times New Roman" w:hAnsi="Times New Roman" w:cs="Times New Roman"/>
                <w:i/>
                <w:iCs/>
              </w:rPr>
              <w:t>неделя)</w:t>
            </w:r>
          </w:p>
        </w:tc>
        <w:tc>
          <w:tcPr>
            <w:tcW w:w="998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193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 xml:space="preserve">  21/ 693</w:t>
            </w:r>
          </w:p>
        </w:tc>
        <w:tc>
          <w:tcPr>
            <w:tcW w:w="1048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 xml:space="preserve">  23/782</w:t>
            </w:r>
          </w:p>
        </w:tc>
        <w:tc>
          <w:tcPr>
            <w:tcW w:w="1271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 xml:space="preserve">     23/782</w:t>
            </w:r>
          </w:p>
        </w:tc>
        <w:tc>
          <w:tcPr>
            <w:tcW w:w="1391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 xml:space="preserve">   23/782</w:t>
            </w:r>
          </w:p>
        </w:tc>
        <w:tc>
          <w:tcPr>
            <w:tcW w:w="1129" w:type="dxa"/>
            <w:vAlign w:val="center"/>
          </w:tcPr>
          <w:p w:rsidR="0044535B" w:rsidRPr="005D0DC4" w:rsidRDefault="0044535B" w:rsidP="003400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D0DC4">
              <w:rPr>
                <w:rFonts w:ascii="Times New Roman" w:hAnsi="Times New Roman" w:cs="Times New Roman"/>
              </w:rPr>
              <w:t>90/3039</w:t>
            </w:r>
          </w:p>
        </w:tc>
      </w:tr>
    </w:tbl>
    <w:p w:rsidR="0044535B" w:rsidRDefault="0044535B" w:rsidP="009F1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52" w:rsidRDefault="00F01B52" w:rsidP="009F1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52" w:rsidRDefault="00F01B52" w:rsidP="009F1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52" w:rsidRDefault="00F01B52" w:rsidP="009F1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52" w:rsidRDefault="00F01B52" w:rsidP="009F1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52" w:rsidRDefault="00F01B52" w:rsidP="009F1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52" w:rsidRDefault="00F01B52" w:rsidP="009F1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52" w:rsidRDefault="00F01B52" w:rsidP="009F1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52" w:rsidRDefault="00F01B52" w:rsidP="009F1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1B52" w:rsidSect="0086480D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574" w:rsidRDefault="00B34574" w:rsidP="006E65DB">
      <w:pPr>
        <w:spacing w:after="0" w:line="240" w:lineRule="auto"/>
      </w:pPr>
      <w:r>
        <w:separator/>
      </w:r>
    </w:p>
  </w:endnote>
  <w:endnote w:type="continuationSeparator" w:id="0">
    <w:p w:rsidR="00B34574" w:rsidRDefault="00B34574" w:rsidP="006E65DB">
      <w:pPr>
        <w:spacing w:after="0" w:line="240" w:lineRule="auto"/>
      </w:pPr>
      <w:r>
        <w:continuationSeparator/>
      </w:r>
    </w:p>
  </w:endnote>
  <w:endnote w:id="1">
    <w:p w:rsidR="008F77C7" w:rsidRPr="008F77C7" w:rsidRDefault="008F77C7" w:rsidP="00F01B52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8F77C7">
        <w:rPr>
          <w:rStyle w:val="ad"/>
          <w:rFonts w:ascii="Times New Roman" w:hAnsi="Times New Roman" w:cs="Times New Roman"/>
          <w:sz w:val="22"/>
          <w:szCs w:val="22"/>
        </w:rPr>
        <w:endnoteRef/>
      </w:r>
      <w:r w:rsidRPr="008F77C7">
        <w:rPr>
          <w:rFonts w:ascii="Times New Roman" w:hAnsi="Times New Roman" w:cs="Times New Roman"/>
          <w:sz w:val="22"/>
          <w:szCs w:val="22"/>
        </w:rPr>
        <w:t xml:space="preserve"> Запись «5/4» означает, что на изучение учебного предмета в одну неделю </w:t>
      </w:r>
      <w:proofErr w:type="gramStart"/>
      <w:r w:rsidRPr="008F77C7">
        <w:rPr>
          <w:rFonts w:ascii="Times New Roman" w:hAnsi="Times New Roman" w:cs="Times New Roman"/>
          <w:sz w:val="22"/>
          <w:szCs w:val="22"/>
        </w:rPr>
        <w:t>отводится  5</w:t>
      </w:r>
      <w:proofErr w:type="gramEnd"/>
      <w:r w:rsidRPr="008F77C7">
        <w:rPr>
          <w:rFonts w:ascii="Times New Roman" w:hAnsi="Times New Roman" w:cs="Times New Roman"/>
          <w:sz w:val="22"/>
          <w:szCs w:val="22"/>
        </w:rPr>
        <w:t xml:space="preserve"> часов, в другую – 4 часа.</w:t>
      </w:r>
    </w:p>
  </w:endnote>
  <w:endnote w:id="2">
    <w:p w:rsidR="008F77C7" w:rsidRPr="008F77C7" w:rsidRDefault="00F01B52" w:rsidP="008F77C7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d"/>
          <w:rFonts w:ascii="Times New Roman" w:hAnsi="Times New Roman" w:cs="Times New Roman"/>
          <w:sz w:val="22"/>
          <w:szCs w:val="22"/>
        </w:rPr>
        <w:t xml:space="preserve"> </w:t>
      </w:r>
      <w:r w:rsidR="008F77C7">
        <w:rPr>
          <w:rStyle w:val="ad"/>
          <w:rFonts w:ascii="Times New Roman" w:hAnsi="Times New Roman" w:cs="Times New Roman"/>
          <w:sz w:val="22"/>
          <w:szCs w:val="22"/>
        </w:rPr>
        <w:t xml:space="preserve"> </w:t>
      </w:r>
      <w:r w:rsidR="008F77C7" w:rsidRPr="008F77C7">
        <w:rPr>
          <w:rFonts w:ascii="Times New Roman" w:hAnsi="Times New Roman" w:cs="Times New Roman"/>
          <w:sz w:val="22"/>
          <w:szCs w:val="22"/>
        </w:rPr>
        <w:t>«4/3» означает, что на изучение учебного предмета в одну неделю отводится  4 часа, в другую –3 часа.</w:t>
      </w:r>
    </w:p>
    <w:p w:rsidR="008F77C7" w:rsidRPr="00283EDF" w:rsidRDefault="008F77C7" w:rsidP="0044535B">
      <w:pPr>
        <w:pStyle w:val="ab"/>
        <w:ind w:firstLine="708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574" w:rsidRDefault="00B34574" w:rsidP="006E65DB">
      <w:pPr>
        <w:spacing w:after="0" w:line="240" w:lineRule="auto"/>
      </w:pPr>
      <w:r>
        <w:separator/>
      </w:r>
    </w:p>
  </w:footnote>
  <w:footnote w:type="continuationSeparator" w:id="0">
    <w:p w:rsidR="00B34574" w:rsidRDefault="00B34574" w:rsidP="006E65DB">
      <w:pPr>
        <w:spacing w:after="0" w:line="240" w:lineRule="auto"/>
      </w:pPr>
      <w:r>
        <w:continuationSeparator/>
      </w:r>
    </w:p>
  </w:footnote>
  <w:footnote w:id="1">
    <w:p w:rsidR="000A1AFD" w:rsidRDefault="000A1AFD" w:rsidP="0044535B">
      <w:pPr>
        <w:spacing w:after="0"/>
        <w:ind w:firstLine="708"/>
        <w:jc w:val="both"/>
        <w:rPr>
          <w:lang w:val="en-US"/>
        </w:rPr>
      </w:pPr>
    </w:p>
    <w:p w:rsidR="00937FFE" w:rsidRDefault="00937FFE" w:rsidP="0044535B">
      <w:pPr>
        <w:spacing w:after="0"/>
        <w:ind w:firstLine="708"/>
        <w:jc w:val="both"/>
        <w:rPr>
          <w:lang w:val="en-US"/>
        </w:rPr>
      </w:pPr>
    </w:p>
    <w:p w:rsidR="00937FFE" w:rsidRPr="00506CC3" w:rsidRDefault="00937FFE" w:rsidP="0044535B">
      <w:pPr>
        <w:spacing w:after="0"/>
        <w:ind w:firstLine="708"/>
        <w:jc w:val="both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37E"/>
    <w:multiLevelType w:val="multilevel"/>
    <w:tmpl w:val="8B7C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725CA"/>
    <w:multiLevelType w:val="hybridMultilevel"/>
    <w:tmpl w:val="F210F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43AC4"/>
    <w:multiLevelType w:val="multilevel"/>
    <w:tmpl w:val="86D63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D6A66"/>
    <w:multiLevelType w:val="multilevel"/>
    <w:tmpl w:val="52A8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8779F"/>
    <w:multiLevelType w:val="hybridMultilevel"/>
    <w:tmpl w:val="A130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106E"/>
    <w:multiLevelType w:val="hybridMultilevel"/>
    <w:tmpl w:val="A130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93BCB"/>
    <w:multiLevelType w:val="multilevel"/>
    <w:tmpl w:val="15C0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F4683"/>
    <w:multiLevelType w:val="hybridMultilevel"/>
    <w:tmpl w:val="A130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35EEB"/>
    <w:multiLevelType w:val="multilevel"/>
    <w:tmpl w:val="55947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976F58"/>
    <w:multiLevelType w:val="multilevel"/>
    <w:tmpl w:val="8266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5C5337"/>
    <w:multiLevelType w:val="hybridMultilevel"/>
    <w:tmpl w:val="A130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5240A"/>
    <w:multiLevelType w:val="multilevel"/>
    <w:tmpl w:val="81B8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330B4A"/>
    <w:multiLevelType w:val="hybridMultilevel"/>
    <w:tmpl w:val="ABC08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A45A5"/>
    <w:multiLevelType w:val="multilevel"/>
    <w:tmpl w:val="3390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40539B"/>
    <w:multiLevelType w:val="hybridMultilevel"/>
    <w:tmpl w:val="6B006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C37A0"/>
    <w:multiLevelType w:val="multilevel"/>
    <w:tmpl w:val="802A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15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  <w:num w:numId="13">
    <w:abstractNumId w:val="13"/>
  </w:num>
  <w:num w:numId="14">
    <w:abstractNumId w:val="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81"/>
    <w:rsid w:val="000A1AFD"/>
    <w:rsid w:val="000F3C85"/>
    <w:rsid w:val="00124A3E"/>
    <w:rsid w:val="0012609E"/>
    <w:rsid w:val="00136DA6"/>
    <w:rsid w:val="002169D0"/>
    <w:rsid w:val="00283EDF"/>
    <w:rsid w:val="00294697"/>
    <w:rsid w:val="002A78C3"/>
    <w:rsid w:val="002D6D2B"/>
    <w:rsid w:val="002E21F6"/>
    <w:rsid w:val="003011D1"/>
    <w:rsid w:val="003060FF"/>
    <w:rsid w:val="00330507"/>
    <w:rsid w:val="003957B3"/>
    <w:rsid w:val="003E6FD8"/>
    <w:rsid w:val="00430FBB"/>
    <w:rsid w:val="0044535B"/>
    <w:rsid w:val="0047008B"/>
    <w:rsid w:val="0047130C"/>
    <w:rsid w:val="00506CC3"/>
    <w:rsid w:val="00521C27"/>
    <w:rsid w:val="00536FD9"/>
    <w:rsid w:val="005867B4"/>
    <w:rsid w:val="005D0DC4"/>
    <w:rsid w:val="005E373D"/>
    <w:rsid w:val="00607A64"/>
    <w:rsid w:val="00610D56"/>
    <w:rsid w:val="00624D61"/>
    <w:rsid w:val="006A4806"/>
    <w:rsid w:val="006B1D9D"/>
    <w:rsid w:val="006C1106"/>
    <w:rsid w:val="006C6C1A"/>
    <w:rsid w:val="006D420C"/>
    <w:rsid w:val="006E65DB"/>
    <w:rsid w:val="00702B80"/>
    <w:rsid w:val="00715CC6"/>
    <w:rsid w:val="0073327C"/>
    <w:rsid w:val="00740D92"/>
    <w:rsid w:val="00754E78"/>
    <w:rsid w:val="0077602C"/>
    <w:rsid w:val="007B77E9"/>
    <w:rsid w:val="007C42B4"/>
    <w:rsid w:val="0080279F"/>
    <w:rsid w:val="008233D5"/>
    <w:rsid w:val="0086480D"/>
    <w:rsid w:val="00897D8A"/>
    <w:rsid w:val="008B5C2D"/>
    <w:rsid w:val="008D7037"/>
    <w:rsid w:val="008F77C7"/>
    <w:rsid w:val="00937FFE"/>
    <w:rsid w:val="00952512"/>
    <w:rsid w:val="009629C6"/>
    <w:rsid w:val="009914A3"/>
    <w:rsid w:val="009A6FB1"/>
    <w:rsid w:val="009F1981"/>
    <w:rsid w:val="00A561B6"/>
    <w:rsid w:val="00A67A51"/>
    <w:rsid w:val="00A8041E"/>
    <w:rsid w:val="00AC521B"/>
    <w:rsid w:val="00AD0850"/>
    <w:rsid w:val="00B219E5"/>
    <w:rsid w:val="00B344F6"/>
    <w:rsid w:val="00B34574"/>
    <w:rsid w:val="00B43FCB"/>
    <w:rsid w:val="00B90019"/>
    <w:rsid w:val="00BA5A1A"/>
    <w:rsid w:val="00BB3338"/>
    <w:rsid w:val="00BE55DE"/>
    <w:rsid w:val="00BE7DFB"/>
    <w:rsid w:val="00C23BBE"/>
    <w:rsid w:val="00C443EE"/>
    <w:rsid w:val="00C44C82"/>
    <w:rsid w:val="00C470C1"/>
    <w:rsid w:val="00D05005"/>
    <w:rsid w:val="00D37580"/>
    <w:rsid w:val="00D44A10"/>
    <w:rsid w:val="00D603C5"/>
    <w:rsid w:val="00D67C2A"/>
    <w:rsid w:val="00D70CA0"/>
    <w:rsid w:val="00DE4232"/>
    <w:rsid w:val="00DF27D5"/>
    <w:rsid w:val="00E343BB"/>
    <w:rsid w:val="00E66B69"/>
    <w:rsid w:val="00E94A06"/>
    <w:rsid w:val="00EF188E"/>
    <w:rsid w:val="00F01B52"/>
    <w:rsid w:val="00F05F48"/>
    <w:rsid w:val="00F23A99"/>
    <w:rsid w:val="00F325FB"/>
    <w:rsid w:val="00F4596D"/>
    <w:rsid w:val="00F56ED5"/>
    <w:rsid w:val="00F67EF7"/>
    <w:rsid w:val="00FE0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A7E9E7"/>
  <w15:docId w15:val="{A9267707-C4B0-4510-BB43-945E2FAA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uiPriority w:val="99"/>
    <w:rsid w:val="006E65DB"/>
    <w:rPr>
      <w:vertAlign w:val="superscript"/>
    </w:rPr>
  </w:style>
  <w:style w:type="paragraph" w:styleId="a5">
    <w:name w:val="footnote text"/>
    <w:basedOn w:val="a"/>
    <w:link w:val="a6"/>
    <w:uiPriority w:val="99"/>
    <w:rsid w:val="006E6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E65D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43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3FCB"/>
  </w:style>
  <w:style w:type="paragraph" w:styleId="a9">
    <w:name w:val="footer"/>
    <w:basedOn w:val="a"/>
    <w:link w:val="aa"/>
    <w:uiPriority w:val="99"/>
    <w:unhideWhenUsed/>
    <w:rsid w:val="00B43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3FCB"/>
  </w:style>
  <w:style w:type="paragraph" w:styleId="ab">
    <w:name w:val="endnote text"/>
    <w:basedOn w:val="a"/>
    <w:link w:val="ac"/>
    <w:uiPriority w:val="99"/>
    <w:semiHidden/>
    <w:unhideWhenUsed/>
    <w:rsid w:val="008F77C7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F77C7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F77C7"/>
    <w:rPr>
      <w:vertAlign w:val="superscript"/>
    </w:rPr>
  </w:style>
  <w:style w:type="table" w:styleId="ae">
    <w:name w:val="Table Grid"/>
    <w:basedOn w:val="a1"/>
    <w:uiPriority w:val="59"/>
    <w:rsid w:val="00F0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4198-2D74-42F2-AECB-3683E99D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79192932691</cp:lastModifiedBy>
  <cp:revision>2</cp:revision>
  <cp:lastPrinted>2020-04-13T07:03:00Z</cp:lastPrinted>
  <dcterms:created xsi:type="dcterms:W3CDTF">2021-10-24T09:03:00Z</dcterms:created>
  <dcterms:modified xsi:type="dcterms:W3CDTF">2021-10-24T09:03:00Z</dcterms:modified>
</cp:coreProperties>
</file>