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A4E" w:rsidRPr="00513A4E" w:rsidRDefault="00513A4E" w:rsidP="00513A4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513A4E">
        <w:rPr>
          <w:rFonts w:ascii="Times New Roman" w:eastAsia="Times New Roman" w:hAnsi="Times New Roman" w:cs="Times New Roman"/>
          <w:b/>
          <w:sz w:val="24"/>
          <w:szCs w:val="24"/>
          <w:lang w:eastAsia="ru-RU"/>
        </w:rPr>
        <w:t>Приложение 2</w:t>
      </w:r>
    </w:p>
    <w:p w:rsidR="00513A4E" w:rsidRPr="00513A4E" w:rsidRDefault="00513A4E" w:rsidP="00513A4E">
      <w:pPr>
        <w:spacing w:after="0" w:line="240" w:lineRule="auto"/>
        <w:ind w:firstLine="567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513A4E">
        <w:rPr>
          <w:rFonts w:ascii="Times New Roman" w:eastAsia="Times New Roman" w:hAnsi="Times New Roman" w:cs="Times New Roman"/>
          <w:b/>
          <w:sz w:val="24"/>
          <w:szCs w:val="24"/>
          <w:lang w:eastAsia="ru-RU"/>
        </w:rPr>
        <w:t xml:space="preserve">к приказу МБОУ СОШ п.Дружба </w:t>
      </w:r>
    </w:p>
    <w:p w:rsidR="00513A4E" w:rsidRPr="00513A4E" w:rsidRDefault="00513A4E" w:rsidP="00513A4E">
      <w:pPr>
        <w:spacing w:after="0" w:line="240" w:lineRule="auto"/>
        <w:rPr>
          <w:rFonts w:ascii="Times New Roman" w:eastAsia="Times New Roman" w:hAnsi="Times New Roman" w:cs="Times New Roman"/>
          <w:b/>
          <w:sz w:val="24"/>
          <w:szCs w:val="24"/>
          <w:lang w:eastAsia="ru-RU"/>
        </w:rPr>
      </w:pPr>
      <w:r w:rsidRPr="00513A4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513A4E">
        <w:rPr>
          <w:rFonts w:ascii="Times New Roman" w:eastAsia="Times New Roman" w:hAnsi="Times New Roman" w:cs="Times New Roman"/>
          <w:b/>
          <w:sz w:val="24"/>
          <w:szCs w:val="24"/>
          <w:lang w:eastAsia="ru-RU"/>
        </w:rPr>
        <w:t>о</w:t>
      </w:r>
      <w:r w:rsidRPr="00513A4E">
        <w:rPr>
          <w:rFonts w:ascii="Times New Roman" w:eastAsia="Times New Roman" w:hAnsi="Times New Roman" w:cs="Times New Roman"/>
          <w:b/>
          <w:sz w:val="24"/>
          <w:szCs w:val="24"/>
          <w:lang w:eastAsia="ru-RU"/>
        </w:rPr>
        <w:t>т 31.08.2022г. № 173</w:t>
      </w:r>
    </w:p>
    <w:p w:rsidR="00513A4E" w:rsidRDefault="00513A4E" w:rsidP="00513A4E">
      <w:pPr>
        <w:ind w:firstLine="709"/>
        <w:jc w:val="both"/>
      </w:pPr>
    </w:p>
    <w:p w:rsidR="00EF7AA9" w:rsidRDefault="00EF7AA9" w:rsidP="00E95C0E">
      <w:pPr>
        <w:spacing w:after="0" w:line="240" w:lineRule="auto"/>
        <w:jc w:val="center"/>
        <w:rPr>
          <w:rFonts w:ascii="Times New Roman" w:eastAsia="Times New Roman" w:hAnsi="Times New Roman" w:cs="Times New Roman"/>
          <w:sz w:val="24"/>
          <w:szCs w:val="24"/>
          <w:lang w:eastAsia="ru-RU"/>
        </w:rPr>
      </w:pPr>
    </w:p>
    <w:p w:rsidR="00E95C0E" w:rsidRPr="00513A4E" w:rsidRDefault="00E95C0E" w:rsidP="00E95C0E">
      <w:pPr>
        <w:spacing w:after="0" w:line="240" w:lineRule="auto"/>
        <w:jc w:val="center"/>
        <w:rPr>
          <w:rFonts w:ascii="Times New Roman" w:eastAsia="Times New Roman" w:hAnsi="Times New Roman" w:cs="Times New Roman"/>
          <w:b/>
          <w:sz w:val="24"/>
          <w:szCs w:val="24"/>
          <w:lang w:eastAsia="ru-RU"/>
        </w:rPr>
      </w:pPr>
      <w:r w:rsidRPr="00513A4E">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E95C0E" w:rsidRPr="00513A4E" w:rsidRDefault="00E95C0E" w:rsidP="00E95C0E">
      <w:pPr>
        <w:spacing w:after="0" w:line="240" w:lineRule="auto"/>
        <w:jc w:val="center"/>
        <w:rPr>
          <w:rFonts w:ascii="Times New Roman" w:eastAsia="Times New Roman" w:hAnsi="Times New Roman" w:cs="Times New Roman"/>
          <w:b/>
          <w:sz w:val="24"/>
          <w:szCs w:val="24"/>
          <w:lang w:eastAsia="ru-RU"/>
        </w:rPr>
      </w:pPr>
      <w:r w:rsidRPr="00513A4E">
        <w:rPr>
          <w:rFonts w:ascii="Times New Roman" w:eastAsia="Times New Roman" w:hAnsi="Times New Roman" w:cs="Times New Roman"/>
          <w:b/>
          <w:sz w:val="24"/>
          <w:szCs w:val="24"/>
          <w:lang w:eastAsia="ru-RU"/>
        </w:rPr>
        <w:t>средняя общеобразовательная школа п.Дружба Дятьковского района Брянской области</w:t>
      </w:r>
    </w:p>
    <w:p w:rsidR="00E95C0E" w:rsidRPr="00513A4E" w:rsidRDefault="00E95C0E" w:rsidP="00E95C0E">
      <w:pPr>
        <w:spacing w:after="0" w:line="240" w:lineRule="auto"/>
        <w:jc w:val="center"/>
        <w:rPr>
          <w:rFonts w:ascii="Times New Roman" w:eastAsia="Times New Roman" w:hAnsi="Times New Roman" w:cs="Times New Roman"/>
          <w:b/>
          <w:sz w:val="24"/>
          <w:szCs w:val="24"/>
          <w:lang w:eastAsia="ru-RU"/>
        </w:rPr>
      </w:pPr>
      <w:r w:rsidRPr="00513A4E">
        <w:rPr>
          <w:rFonts w:ascii="Times New Roman" w:eastAsia="Times New Roman" w:hAnsi="Times New Roman" w:cs="Times New Roman"/>
          <w:b/>
          <w:sz w:val="24"/>
          <w:szCs w:val="24"/>
          <w:lang w:eastAsia="ru-RU"/>
        </w:rPr>
        <w:t>(МБОУ СОШ п.Дружба)</w:t>
      </w:r>
    </w:p>
    <w:p w:rsidR="00E95C0E" w:rsidRPr="00E95C0E" w:rsidRDefault="00E95C0E" w:rsidP="00E95C0E">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696"/>
        <w:gridCol w:w="3942"/>
      </w:tblGrid>
      <w:tr w:rsidR="004C6DC1" w:rsidRPr="00E95C0E" w:rsidTr="00E95C0E">
        <w:trPr>
          <w:trHeight w:val="11"/>
        </w:trPr>
        <w:tc>
          <w:tcPr>
            <w:tcW w:w="5529" w:type="dxa"/>
            <w:tcMar>
              <w:top w:w="75" w:type="dxa"/>
              <w:left w:w="75" w:type="dxa"/>
              <w:bottom w:w="75" w:type="dxa"/>
              <w:right w:w="75" w:type="dxa"/>
            </w:tcMar>
            <w:hideMark/>
          </w:tcPr>
          <w:p w:rsidR="004C6DC1" w:rsidRPr="00E95C0E" w:rsidRDefault="004C6DC1" w:rsidP="00EF7AA9">
            <w:pPr>
              <w:spacing w:after="0" w:line="240" w:lineRule="auto"/>
              <w:rPr>
                <w:rFonts w:ascii="Times New Roman" w:eastAsia="Times New Roman" w:hAnsi="Times New Roman" w:cs="Times New Roman"/>
                <w:sz w:val="24"/>
                <w:szCs w:val="24"/>
                <w:lang w:eastAsia="ru-RU"/>
              </w:rPr>
            </w:pPr>
            <w:r w:rsidRPr="00E95C0E">
              <w:rPr>
                <w:rFonts w:ascii="Times New Roman" w:eastAsia="Times New Roman" w:hAnsi="Times New Roman" w:cs="Times New Roman"/>
                <w:sz w:val="24"/>
                <w:szCs w:val="24"/>
                <w:lang w:eastAsia="ru-RU"/>
              </w:rPr>
              <w:t>СОГЛАСОВАНО</w:t>
            </w:r>
          </w:p>
          <w:p w:rsidR="00E95C0E" w:rsidRPr="00E95C0E" w:rsidRDefault="00E95C0E" w:rsidP="00EF7AA9">
            <w:pPr>
              <w:spacing w:after="0" w:line="240" w:lineRule="auto"/>
              <w:rPr>
                <w:rFonts w:ascii="Times New Roman" w:eastAsia="Times New Roman" w:hAnsi="Times New Roman" w:cs="Times New Roman"/>
                <w:sz w:val="24"/>
                <w:szCs w:val="24"/>
                <w:lang w:eastAsia="ru-RU"/>
              </w:rPr>
            </w:pPr>
            <w:r w:rsidRPr="00E95C0E">
              <w:rPr>
                <w:rFonts w:ascii="Times New Roman" w:eastAsia="Times New Roman" w:hAnsi="Times New Roman" w:cs="Times New Roman"/>
                <w:sz w:val="24"/>
                <w:szCs w:val="24"/>
                <w:lang w:eastAsia="ru-RU"/>
              </w:rPr>
              <w:t>Советом Школы</w:t>
            </w:r>
          </w:p>
          <w:p w:rsidR="00E95C0E" w:rsidRPr="00E95C0E" w:rsidRDefault="00E95C0E" w:rsidP="00EF7AA9">
            <w:pPr>
              <w:spacing w:after="0" w:line="240" w:lineRule="auto"/>
              <w:rPr>
                <w:rFonts w:ascii="Times New Roman" w:eastAsia="Times New Roman" w:hAnsi="Times New Roman" w:cs="Times New Roman"/>
                <w:sz w:val="24"/>
                <w:szCs w:val="24"/>
                <w:lang w:eastAsia="ru-RU"/>
              </w:rPr>
            </w:pPr>
            <w:r w:rsidRPr="00E95C0E">
              <w:rPr>
                <w:rFonts w:ascii="Times New Roman" w:eastAsia="Times New Roman" w:hAnsi="Times New Roman" w:cs="Times New Roman"/>
                <w:sz w:val="24"/>
                <w:szCs w:val="24"/>
                <w:lang w:eastAsia="ru-RU"/>
              </w:rPr>
              <w:t>МБОУ СОШ п.Дружба</w:t>
            </w:r>
          </w:p>
          <w:p w:rsidR="004C6DC1" w:rsidRPr="00E95C0E" w:rsidRDefault="00EF7AA9" w:rsidP="00EF7A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w:t>
            </w:r>
            <w:r w:rsidR="006F1587">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от 31</w:t>
            </w:r>
            <w:r w:rsidR="006F1587">
              <w:rPr>
                <w:rFonts w:ascii="Times New Roman" w:eastAsia="Times New Roman" w:hAnsi="Times New Roman" w:cs="Times New Roman"/>
                <w:sz w:val="24"/>
                <w:szCs w:val="24"/>
                <w:lang w:eastAsia="ru-RU"/>
              </w:rPr>
              <w:t>.09.2022г.</w:t>
            </w:r>
            <w:r w:rsidR="00E95C0E" w:rsidRPr="00E95C0E">
              <w:rPr>
                <w:rFonts w:ascii="Times New Roman" w:eastAsia="Times New Roman" w:hAnsi="Times New Roman" w:cs="Times New Roman"/>
                <w:sz w:val="24"/>
                <w:szCs w:val="24"/>
                <w:lang w:eastAsia="ru-RU"/>
              </w:rPr>
              <w:t>)</w:t>
            </w:r>
          </w:p>
        </w:tc>
        <w:tc>
          <w:tcPr>
            <w:tcW w:w="3826" w:type="dxa"/>
            <w:tcMar>
              <w:top w:w="75" w:type="dxa"/>
              <w:left w:w="75" w:type="dxa"/>
              <w:bottom w:w="75" w:type="dxa"/>
              <w:right w:w="75" w:type="dxa"/>
            </w:tcMar>
            <w:hideMark/>
          </w:tcPr>
          <w:p w:rsidR="004C6DC1" w:rsidRPr="00E95C0E" w:rsidRDefault="004C6DC1" w:rsidP="00EF7AA9">
            <w:pPr>
              <w:spacing w:after="0" w:line="240" w:lineRule="auto"/>
              <w:rPr>
                <w:rFonts w:ascii="Times New Roman" w:eastAsia="Times New Roman" w:hAnsi="Times New Roman" w:cs="Times New Roman"/>
                <w:sz w:val="24"/>
                <w:szCs w:val="24"/>
                <w:lang w:eastAsia="ru-RU"/>
              </w:rPr>
            </w:pPr>
            <w:r w:rsidRPr="00E95C0E">
              <w:rPr>
                <w:rFonts w:ascii="Times New Roman" w:eastAsia="Times New Roman" w:hAnsi="Times New Roman" w:cs="Times New Roman"/>
                <w:sz w:val="24"/>
                <w:szCs w:val="24"/>
                <w:lang w:eastAsia="ru-RU"/>
              </w:rPr>
              <w:t>УТВЕРЖДЕНО</w:t>
            </w:r>
          </w:p>
          <w:p w:rsidR="00E95C0E" w:rsidRPr="00E95C0E" w:rsidRDefault="00E95C0E" w:rsidP="00EF7AA9">
            <w:pPr>
              <w:spacing w:after="0" w:line="240" w:lineRule="auto"/>
              <w:rPr>
                <w:rFonts w:ascii="Times New Roman" w:eastAsia="Times New Roman" w:hAnsi="Times New Roman" w:cs="Times New Roman"/>
                <w:sz w:val="24"/>
                <w:szCs w:val="24"/>
                <w:lang w:eastAsia="ru-RU"/>
              </w:rPr>
            </w:pPr>
            <w:r w:rsidRPr="00E95C0E">
              <w:rPr>
                <w:rFonts w:ascii="Times New Roman" w:eastAsia="Times New Roman" w:hAnsi="Times New Roman" w:cs="Times New Roman"/>
                <w:sz w:val="24"/>
                <w:szCs w:val="24"/>
                <w:lang w:eastAsia="ru-RU"/>
              </w:rPr>
              <w:t>приказом директора</w:t>
            </w:r>
          </w:p>
          <w:p w:rsidR="00E95C0E" w:rsidRPr="00E95C0E" w:rsidRDefault="00E95C0E" w:rsidP="00EF7AA9">
            <w:pPr>
              <w:spacing w:after="0" w:line="240" w:lineRule="auto"/>
              <w:rPr>
                <w:rFonts w:ascii="Times New Roman" w:eastAsia="Times New Roman" w:hAnsi="Times New Roman" w:cs="Times New Roman"/>
                <w:sz w:val="24"/>
                <w:szCs w:val="24"/>
                <w:lang w:eastAsia="ru-RU"/>
              </w:rPr>
            </w:pPr>
            <w:r w:rsidRPr="00E95C0E">
              <w:rPr>
                <w:rFonts w:ascii="Times New Roman" w:eastAsia="Times New Roman" w:hAnsi="Times New Roman" w:cs="Times New Roman"/>
                <w:sz w:val="24"/>
                <w:szCs w:val="24"/>
                <w:lang w:eastAsia="ru-RU"/>
              </w:rPr>
              <w:t>МБОУ СОШ п.Дружба</w:t>
            </w:r>
          </w:p>
          <w:p w:rsidR="004C6DC1" w:rsidRPr="00E95C0E" w:rsidRDefault="00E95C0E" w:rsidP="00EF7AA9">
            <w:pPr>
              <w:spacing w:after="0" w:line="240" w:lineRule="auto"/>
              <w:rPr>
                <w:rFonts w:ascii="Times New Roman" w:eastAsia="Times New Roman" w:hAnsi="Times New Roman" w:cs="Times New Roman"/>
                <w:sz w:val="24"/>
                <w:szCs w:val="24"/>
                <w:lang w:eastAsia="ru-RU"/>
              </w:rPr>
            </w:pPr>
            <w:r w:rsidRPr="00E95C0E">
              <w:rPr>
                <w:rFonts w:ascii="Times New Roman" w:eastAsia="Times New Roman" w:hAnsi="Times New Roman" w:cs="Times New Roman"/>
                <w:sz w:val="24"/>
                <w:szCs w:val="24"/>
                <w:lang w:eastAsia="ru-RU"/>
              </w:rPr>
              <w:t>№</w:t>
            </w:r>
            <w:r w:rsidR="00EF7AA9">
              <w:rPr>
                <w:rFonts w:ascii="Times New Roman" w:eastAsia="Times New Roman" w:hAnsi="Times New Roman" w:cs="Times New Roman"/>
                <w:sz w:val="24"/>
                <w:szCs w:val="24"/>
                <w:lang w:eastAsia="ru-RU"/>
              </w:rPr>
              <w:t>173</w:t>
            </w:r>
            <w:r w:rsidR="006F1587">
              <w:rPr>
                <w:rFonts w:ascii="Times New Roman" w:eastAsia="Times New Roman" w:hAnsi="Times New Roman" w:cs="Times New Roman"/>
                <w:sz w:val="24"/>
                <w:szCs w:val="24"/>
                <w:lang w:eastAsia="ru-RU"/>
              </w:rPr>
              <w:t xml:space="preserve"> от 31</w:t>
            </w:r>
            <w:r w:rsidR="006F1587" w:rsidRPr="00E95C0E">
              <w:rPr>
                <w:rFonts w:ascii="Times New Roman" w:eastAsia="Times New Roman" w:hAnsi="Times New Roman" w:cs="Times New Roman"/>
                <w:sz w:val="24"/>
                <w:szCs w:val="24"/>
                <w:lang w:eastAsia="ru-RU"/>
              </w:rPr>
              <w:t>.08.2022</w:t>
            </w:r>
          </w:p>
        </w:tc>
      </w:tr>
    </w:tbl>
    <w:p w:rsidR="00513A4E" w:rsidRDefault="00513A4E" w:rsidP="004C6DC1">
      <w:pPr>
        <w:spacing w:after="150" w:line="240" w:lineRule="auto"/>
        <w:jc w:val="center"/>
        <w:rPr>
          <w:rFonts w:ascii="Times New Roman" w:eastAsia="Times New Roman" w:hAnsi="Times New Roman" w:cs="Times New Roman"/>
          <w:b/>
          <w:bCs/>
          <w:color w:val="222222"/>
          <w:sz w:val="24"/>
          <w:szCs w:val="21"/>
          <w:lang w:eastAsia="ru-RU"/>
        </w:rPr>
      </w:pPr>
    </w:p>
    <w:p w:rsidR="00E95C0E" w:rsidRPr="00E95C0E" w:rsidRDefault="004C6DC1" w:rsidP="004C6DC1">
      <w:pPr>
        <w:spacing w:after="150" w:line="240" w:lineRule="auto"/>
        <w:jc w:val="center"/>
        <w:rPr>
          <w:rFonts w:ascii="Times New Roman" w:eastAsia="Times New Roman" w:hAnsi="Times New Roman" w:cs="Times New Roman"/>
          <w:b/>
          <w:bCs/>
          <w:color w:val="222222"/>
          <w:sz w:val="24"/>
          <w:szCs w:val="21"/>
          <w:lang w:eastAsia="ru-RU"/>
        </w:rPr>
      </w:pPr>
      <w:r w:rsidRPr="00E95C0E">
        <w:rPr>
          <w:rFonts w:ascii="Times New Roman" w:eastAsia="Times New Roman" w:hAnsi="Times New Roman" w:cs="Times New Roman"/>
          <w:b/>
          <w:bCs/>
          <w:color w:val="222222"/>
          <w:sz w:val="24"/>
          <w:szCs w:val="21"/>
          <w:lang w:eastAsia="ru-RU"/>
        </w:rPr>
        <w:t>Положение об использовании государственных символов в </w:t>
      </w:r>
      <w:r w:rsidR="00E95C0E" w:rsidRPr="00E95C0E">
        <w:rPr>
          <w:rFonts w:ascii="Times New Roman" w:eastAsia="Times New Roman" w:hAnsi="Times New Roman" w:cs="Times New Roman"/>
          <w:b/>
          <w:bCs/>
          <w:color w:val="222222"/>
          <w:sz w:val="24"/>
          <w:szCs w:val="21"/>
          <w:lang w:eastAsia="ru-RU"/>
        </w:rPr>
        <w:t>МБОУ СОШ п.Дружба</w:t>
      </w:r>
    </w:p>
    <w:p w:rsidR="004C6DC1" w:rsidRPr="00E95C0E" w:rsidRDefault="00E95C0E" w:rsidP="00E95C0E">
      <w:pPr>
        <w:spacing w:after="0" w:line="240" w:lineRule="auto"/>
        <w:jc w:val="center"/>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b/>
          <w:bCs/>
          <w:color w:val="222222"/>
          <w:sz w:val="24"/>
          <w:szCs w:val="24"/>
          <w:lang w:eastAsia="ru-RU"/>
        </w:rPr>
        <w:t xml:space="preserve"> </w:t>
      </w:r>
      <w:r w:rsidR="004C6DC1" w:rsidRPr="00E95C0E">
        <w:rPr>
          <w:rFonts w:ascii="Times New Roman" w:eastAsia="Times New Roman" w:hAnsi="Times New Roman" w:cs="Times New Roman"/>
          <w:b/>
          <w:bCs/>
          <w:color w:val="222222"/>
          <w:sz w:val="24"/>
          <w:szCs w:val="24"/>
          <w:lang w:eastAsia="ru-RU"/>
        </w:rPr>
        <w:t>1. Общие положения</w:t>
      </w:r>
    </w:p>
    <w:p w:rsidR="00E95C0E" w:rsidRPr="00E95C0E" w:rsidRDefault="004C6DC1" w:rsidP="00E95C0E">
      <w:pPr>
        <w:spacing w:after="0" w:line="240" w:lineRule="auto"/>
        <w:rPr>
          <w:rFonts w:ascii="Times New Roman" w:eastAsia="Times New Roman" w:hAnsi="Times New Roman" w:cs="Times New Roman"/>
          <w:i/>
          <w:iCs/>
          <w:color w:val="222222"/>
          <w:sz w:val="24"/>
          <w:szCs w:val="24"/>
          <w:shd w:val="clear" w:color="auto" w:fill="FFFFCC"/>
          <w:lang w:eastAsia="ru-RU"/>
        </w:rPr>
      </w:pPr>
      <w:r w:rsidRPr="00E95C0E">
        <w:rPr>
          <w:rFonts w:ascii="Times New Roman" w:eastAsia="Times New Roman" w:hAnsi="Times New Roman" w:cs="Times New Roman"/>
          <w:color w:val="222222"/>
          <w:sz w:val="24"/>
          <w:szCs w:val="24"/>
          <w:lang w:eastAsia="ru-RU"/>
        </w:rPr>
        <w:t>1.1. Положение об использовании государственных символов в </w:t>
      </w:r>
      <w:r w:rsidR="00E95C0E" w:rsidRPr="00E95C0E">
        <w:rPr>
          <w:rFonts w:ascii="Times New Roman" w:eastAsia="Times New Roman" w:hAnsi="Times New Roman" w:cs="Times New Roman"/>
          <w:color w:val="222222"/>
          <w:sz w:val="24"/>
          <w:szCs w:val="24"/>
          <w:lang w:eastAsia="ru-RU"/>
        </w:rPr>
        <w:t>МБОУ СОШ п.Дружба</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w:t>
      </w:r>
      <w:r w:rsidR="00E95C0E" w:rsidRPr="00E95C0E">
        <w:rPr>
          <w:rFonts w:ascii="Times New Roman" w:eastAsia="Times New Roman" w:hAnsi="Times New Roman" w:cs="Times New Roman"/>
          <w:color w:val="222222"/>
          <w:sz w:val="24"/>
          <w:szCs w:val="24"/>
          <w:lang w:eastAsia="ru-RU"/>
        </w:rPr>
        <w:t xml:space="preserve">МБОУ СОШ п.Дружба </w:t>
      </w:r>
      <w:r w:rsidRPr="00E95C0E">
        <w:rPr>
          <w:rFonts w:ascii="Times New Roman" w:eastAsia="Times New Roman" w:hAnsi="Times New Roman" w:cs="Times New Roman"/>
          <w:color w:val="222222"/>
          <w:sz w:val="24"/>
          <w:szCs w:val="24"/>
          <w:lang w:eastAsia="ru-RU"/>
        </w:rPr>
        <w:t>(далее – образовательная организация).</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1.2. Государственный флаг Российской Федерации (далее – Флаг) является официальным государственным символом Российской Федерации.</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 xml:space="preserve">Флаг представляет собой прямоугольное полотнище из трех равновеликих горизонтальных полос: верхней – белого, средней – синего и нижней – красного цвета. </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1.3. Государственный герб Российской Федерации (далее – Герб) является официальным государственным символом Российской Федерации.</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Использование Герба с нарушением </w:t>
      </w:r>
      <w:hyperlink r:id="rId5" w:anchor="/document/99/901777631/" w:history="1">
        <w:r w:rsidRPr="00E95C0E">
          <w:rPr>
            <w:rFonts w:ascii="Times New Roman" w:eastAsia="Times New Roman" w:hAnsi="Times New Roman" w:cs="Times New Roman"/>
            <w:color w:val="222222"/>
            <w:sz w:val="24"/>
            <w:szCs w:val="24"/>
            <w:lang w:eastAsia="ru-RU"/>
          </w:rPr>
          <w:t>Федерального конституционного закона от 25.12.2000 № 2-ФКЗ</w:t>
        </w:r>
      </w:hyperlink>
      <w:r w:rsidRPr="00E95C0E">
        <w:rPr>
          <w:rFonts w:ascii="Times New Roman" w:eastAsia="Times New Roman" w:hAnsi="Times New Roman" w:cs="Times New Roman"/>
          <w:color w:val="222222"/>
          <w:sz w:val="24"/>
          <w:szCs w:val="24"/>
          <w:lang w:eastAsia="ru-RU"/>
        </w:rPr>
        <w:t>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1.4. Государственный гимн Российской Федерации (далее – Гимн) является официальным государственным символом Российской Федерации.</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w:t>
      </w:r>
      <w:r w:rsidR="00E95C0E">
        <w:rPr>
          <w:rFonts w:ascii="Times New Roman" w:eastAsia="Times New Roman" w:hAnsi="Times New Roman" w:cs="Times New Roman"/>
          <w:color w:val="222222"/>
          <w:sz w:val="24"/>
          <w:szCs w:val="24"/>
          <w:lang w:eastAsia="ru-RU"/>
        </w:rPr>
        <w:t>т использоваться средства звуко</w:t>
      </w:r>
      <w:r w:rsidRPr="00E95C0E">
        <w:rPr>
          <w:rFonts w:ascii="Times New Roman" w:eastAsia="Times New Roman" w:hAnsi="Times New Roman" w:cs="Times New Roman"/>
          <w:color w:val="222222"/>
          <w:sz w:val="24"/>
          <w:szCs w:val="24"/>
          <w:lang w:eastAsia="ru-RU"/>
        </w:rPr>
        <w:t xml:space="preserve"> и видеозаписи, а также средства теле- и радиотрансляции.</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Гимн должен исполняться в точном соответствии с музыкальной редакцией и текстом, утвержденными Федеральным конституционным законом от 25.12.2000 № 3-ФКЗ «О Государственном гимне Российской Федерации».</w:t>
      </w:r>
    </w:p>
    <w:p w:rsidR="00E95C0E" w:rsidRDefault="00E95C0E" w:rsidP="00E95C0E">
      <w:pPr>
        <w:spacing w:after="0" w:line="240" w:lineRule="auto"/>
        <w:jc w:val="center"/>
        <w:rPr>
          <w:rFonts w:ascii="Times New Roman" w:eastAsia="Times New Roman" w:hAnsi="Times New Roman" w:cs="Times New Roman"/>
          <w:b/>
          <w:bCs/>
          <w:color w:val="222222"/>
          <w:sz w:val="24"/>
          <w:szCs w:val="24"/>
          <w:lang w:eastAsia="ru-RU"/>
        </w:rPr>
      </w:pPr>
    </w:p>
    <w:p w:rsidR="004C6DC1" w:rsidRPr="00E95C0E" w:rsidRDefault="004C6DC1" w:rsidP="00E95C0E">
      <w:pPr>
        <w:spacing w:after="0" w:line="240" w:lineRule="auto"/>
        <w:jc w:val="center"/>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b/>
          <w:bCs/>
          <w:color w:val="222222"/>
          <w:sz w:val="24"/>
          <w:szCs w:val="24"/>
          <w:lang w:eastAsia="ru-RU"/>
        </w:rPr>
        <w:t>2. Использование Флага</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lastRenderedPageBreak/>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2.3. Каждая учебная неделя начинается с торжественной линейки, на которой происходит поднятие Флага и прослушивание Гимна. Конкретное время начала и продолжительность линейки устанавливается приказом директора образовательной организации.</w:t>
      </w:r>
    </w:p>
    <w:p w:rsidR="004C6DC1" w:rsidRPr="00EF7AA9" w:rsidRDefault="004C6DC1" w:rsidP="00E95C0E">
      <w:pPr>
        <w:spacing w:after="0" w:line="240" w:lineRule="auto"/>
        <w:rPr>
          <w:rFonts w:ascii="Times New Roman" w:eastAsia="Times New Roman" w:hAnsi="Times New Roman" w:cs="Times New Roman"/>
          <w:sz w:val="24"/>
          <w:szCs w:val="24"/>
          <w:lang w:eastAsia="ru-RU"/>
        </w:rPr>
      </w:pPr>
      <w:r w:rsidRPr="00E95C0E">
        <w:rPr>
          <w:rFonts w:ascii="Times New Roman" w:eastAsia="Times New Roman" w:hAnsi="Times New Roman" w:cs="Times New Roman"/>
          <w:color w:val="222222"/>
          <w:sz w:val="24"/>
          <w:szCs w:val="24"/>
          <w:lang w:eastAsia="ru-RU"/>
        </w:rPr>
        <w:t xml:space="preserve">2.4. Подъем Флага осуществляется по команде директора образовательной организации или ведущего мероприятия при построении </w:t>
      </w:r>
      <w:r w:rsidRPr="00EF7AA9">
        <w:rPr>
          <w:rFonts w:ascii="Times New Roman" w:eastAsia="Times New Roman" w:hAnsi="Times New Roman" w:cs="Times New Roman"/>
          <w:sz w:val="24"/>
          <w:szCs w:val="24"/>
          <w:lang w:eastAsia="ru-RU"/>
        </w:rPr>
        <w:t>обучающихся и администрации образовательной организации в соответствии с Регламентом, изложенным в приложении 1 к Положению.</w:t>
      </w:r>
    </w:p>
    <w:p w:rsidR="004C6DC1" w:rsidRPr="00EF7AA9" w:rsidRDefault="004C6DC1" w:rsidP="00E95C0E">
      <w:pPr>
        <w:spacing w:after="0" w:line="240" w:lineRule="auto"/>
        <w:rPr>
          <w:rFonts w:ascii="Times New Roman" w:eastAsia="Times New Roman" w:hAnsi="Times New Roman" w:cs="Times New Roman"/>
          <w:sz w:val="24"/>
          <w:szCs w:val="24"/>
          <w:lang w:eastAsia="ru-RU"/>
        </w:rPr>
      </w:pPr>
      <w:r w:rsidRPr="00EF7AA9">
        <w:rPr>
          <w:rFonts w:ascii="Times New Roman" w:eastAsia="Times New Roman" w:hAnsi="Times New Roman" w:cs="Times New Roman"/>
          <w:sz w:val="24"/>
          <w:szCs w:val="24"/>
          <w:lang w:eastAsia="ru-RU"/>
        </w:rPr>
        <w:t>2.5. Для подъема Флага руководитель образовательной организации назначает знаменную группу в составе знаменосца и ассистентов из обучающихся и работников образовательной организации, проявивших выдающиеся успехи в разных сферах деятельности.</w:t>
      </w:r>
    </w:p>
    <w:p w:rsidR="004C6DC1" w:rsidRPr="00EF7AA9" w:rsidRDefault="004C6DC1" w:rsidP="00E95C0E">
      <w:pPr>
        <w:spacing w:after="0" w:line="240" w:lineRule="auto"/>
        <w:rPr>
          <w:rFonts w:ascii="Times New Roman" w:eastAsia="Times New Roman" w:hAnsi="Times New Roman" w:cs="Times New Roman"/>
          <w:sz w:val="24"/>
          <w:szCs w:val="24"/>
          <w:lang w:eastAsia="ru-RU"/>
        </w:rPr>
      </w:pPr>
      <w:r w:rsidRPr="00EF7AA9">
        <w:rPr>
          <w:rFonts w:ascii="Times New Roman" w:eastAsia="Times New Roman" w:hAnsi="Times New Roman" w:cs="Times New Roman"/>
          <w:sz w:val="24"/>
          <w:szCs w:val="24"/>
          <w:lang w:eastAsia="ru-RU"/>
        </w:rPr>
        <w:t>2.6. Флаг поднимается на мачте (флагштоке).</w:t>
      </w:r>
      <w:r w:rsidR="00E95C0E" w:rsidRPr="00EF7AA9">
        <w:rPr>
          <w:rFonts w:ascii="Times New Roman" w:eastAsia="Times New Roman" w:hAnsi="Times New Roman" w:cs="Times New Roman"/>
          <w:sz w:val="24"/>
          <w:szCs w:val="24"/>
          <w:lang w:eastAsia="ru-RU"/>
        </w:rPr>
        <w:t xml:space="preserve"> В случае отсутствия флагштока производится вынос флага знамённой группой.</w:t>
      </w:r>
      <w:r w:rsidRPr="00EF7AA9">
        <w:rPr>
          <w:rFonts w:ascii="Times New Roman" w:eastAsia="Times New Roman" w:hAnsi="Times New Roman" w:cs="Times New Roman"/>
          <w:sz w:val="24"/>
          <w:szCs w:val="24"/>
          <w:lang w:eastAsia="ru-RU"/>
        </w:rPr>
        <w:t xml:space="preserve">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обучающихся и административного персонала.</w:t>
      </w:r>
    </w:p>
    <w:p w:rsidR="004C6DC1" w:rsidRPr="00EF7AA9" w:rsidRDefault="00513A4E" w:rsidP="00E95C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4C6DC1" w:rsidRPr="00EF7AA9">
        <w:rPr>
          <w:rFonts w:ascii="Times New Roman" w:eastAsia="Times New Roman" w:hAnsi="Times New Roman" w:cs="Times New Roman"/>
          <w:sz w:val="24"/>
          <w:szCs w:val="24"/>
          <w:lang w:eastAsia="ru-RU"/>
        </w:rPr>
        <w:t>. Спуск Флага</w:t>
      </w:r>
      <w:r w:rsidR="00E95C0E" w:rsidRPr="00EF7AA9">
        <w:rPr>
          <w:rFonts w:ascii="Times New Roman" w:eastAsia="Times New Roman" w:hAnsi="Times New Roman" w:cs="Times New Roman"/>
          <w:sz w:val="24"/>
          <w:szCs w:val="24"/>
          <w:lang w:eastAsia="ru-RU"/>
        </w:rPr>
        <w:t xml:space="preserve"> или вынос Флага</w:t>
      </w:r>
      <w:r w:rsidR="004C6DC1" w:rsidRPr="00EF7AA9">
        <w:rPr>
          <w:rFonts w:ascii="Times New Roman" w:eastAsia="Times New Roman" w:hAnsi="Times New Roman" w:cs="Times New Roman"/>
          <w:sz w:val="24"/>
          <w:szCs w:val="24"/>
          <w:lang w:eastAsia="ru-RU"/>
        </w:rPr>
        <w:t xml:space="preserve"> производится знаменной группы, назначаемой руководителем образовательной организации, при участии работников образовател</w:t>
      </w:r>
      <w:r w:rsidR="00E95C0E" w:rsidRPr="00EF7AA9">
        <w:rPr>
          <w:rFonts w:ascii="Times New Roman" w:eastAsia="Times New Roman" w:hAnsi="Times New Roman" w:cs="Times New Roman"/>
          <w:sz w:val="24"/>
          <w:szCs w:val="24"/>
          <w:lang w:eastAsia="ru-RU"/>
        </w:rPr>
        <w:t xml:space="preserve">ьной организации и обучающихся. </w:t>
      </w:r>
      <w:r w:rsidR="004C6DC1" w:rsidRPr="00EF7AA9">
        <w:rPr>
          <w:rFonts w:ascii="Times New Roman" w:eastAsia="Times New Roman" w:hAnsi="Times New Roman" w:cs="Times New Roman"/>
          <w:sz w:val="24"/>
          <w:szCs w:val="24"/>
          <w:lang w:eastAsia="ru-RU"/>
        </w:rPr>
        <w:t>Спуск производится в соответствии с Регламентом, изложенным в приложении 1 к Положению в конце рабочего дня или в конце учебной недели в часы, установленные приказом руководителя образовательной организации.</w:t>
      </w:r>
    </w:p>
    <w:p w:rsidR="004C6DC1" w:rsidRPr="00EF7AA9" w:rsidRDefault="00513A4E" w:rsidP="00E95C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4C6DC1" w:rsidRPr="00EF7AA9">
        <w:rPr>
          <w:rFonts w:ascii="Times New Roman" w:eastAsia="Times New Roman" w:hAnsi="Times New Roman" w:cs="Times New Roman"/>
          <w:sz w:val="24"/>
          <w:szCs w:val="24"/>
          <w:lang w:eastAsia="ru-RU"/>
        </w:rPr>
        <w:t>. После спуска Флаг доставляется в комнату его хранения. При необходимости принимаются меры по его сушке и чистке.</w:t>
      </w:r>
    </w:p>
    <w:p w:rsidR="00E95C0E" w:rsidRPr="00EF7AA9" w:rsidRDefault="00513A4E" w:rsidP="00E95C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4C6DC1" w:rsidRPr="00EF7AA9">
        <w:rPr>
          <w:rFonts w:ascii="Times New Roman" w:eastAsia="Times New Roman" w:hAnsi="Times New Roman" w:cs="Times New Roman"/>
          <w:sz w:val="24"/>
          <w:szCs w:val="24"/>
          <w:lang w:eastAsia="ru-RU"/>
        </w:rPr>
        <w:t xml:space="preserve">. Контроль за состоянием Флага еженедельно осуществляет работник, назначенный приказом директора образовательной организации (ответственный за хранение Флага). Результаты еженедельного осмотра заносятся </w:t>
      </w:r>
      <w:r w:rsidR="00E95C0E" w:rsidRPr="00EF7AA9">
        <w:rPr>
          <w:rFonts w:ascii="Times New Roman" w:eastAsia="Times New Roman" w:hAnsi="Times New Roman" w:cs="Times New Roman"/>
          <w:sz w:val="24"/>
          <w:szCs w:val="24"/>
          <w:lang w:eastAsia="ru-RU"/>
        </w:rPr>
        <w:t>в книгу осмотра и выдачи Государственного флага Российской Федерации.</w:t>
      </w:r>
    </w:p>
    <w:p w:rsidR="004C6DC1" w:rsidRPr="00EF7AA9" w:rsidRDefault="004C6DC1" w:rsidP="00E95C0E">
      <w:pPr>
        <w:spacing w:after="0" w:line="240" w:lineRule="auto"/>
        <w:rPr>
          <w:rFonts w:ascii="Times New Roman" w:eastAsia="Times New Roman" w:hAnsi="Times New Roman" w:cs="Times New Roman"/>
          <w:sz w:val="24"/>
          <w:szCs w:val="24"/>
          <w:lang w:eastAsia="ru-RU"/>
        </w:rPr>
      </w:pPr>
      <w:r w:rsidRPr="00EF7AA9">
        <w:rPr>
          <w:rFonts w:ascii="Times New Roman" w:eastAsia="Times New Roman" w:hAnsi="Times New Roman" w:cs="Times New Roman"/>
          <w:sz w:val="24"/>
          <w:szCs w:val="24"/>
          <w:lang w:eastAsia="ru-RU"/>
        </w:rPr>
        <w:t>2.1</w:t>
      </w:r>
      <w:r w:rsidR="00513A4E">
        <w:rPr>
          <w:rFonts w:ascii="Times New Roman" w:eastAsia="Times New Roman" w:hAnsi="Times New Roman" w:cs="Times New Roman"/>
          <w:sz w:val="24"/>
          <w:szCs w:val="24"/>
          <w:lang w:eastAsia="ru-RU"/>
        </w:rPr>
        <w:t>0</w:t>
      </w:r>
      <w:r w:rsidRPr="00EF7AA9">
        <w:rPr>
          <w:rFonts w:ascii="Times New Roman" w:eastAsia="Times New Roman" w:hAnsi="Times New Roman" w:cs="Times New Roman"/>
          <w:sz w:val="24"/>
          <w:szCs w:val="24"/>
          <w:lang w:eastAsia="ru-RU"/>
        </w:rPr>
        <w:t>. В случае повреждения Флаг должен быть немедленно заменен запасным.</w:t>
      </w:r>
    </w:p>
    <w:p w:rsidR="004C6DC1" w:rsidRPr="00EF7AA9" w:rsidRDefault="00513A4E" w:rsidP="00E95C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4C6DC1" w:rsidRPr="00EF7AA9">
        <w:rPr>
          <w:rFonts w:ascii="Times New Roman" w:eastAsia="Times New Roman" w:hAnsi="Times New Roman" w:cs="Times New Roman"/>
          <w:sz w:val="24"/>
          <w:szCs w:val="24"/>
          <w:lang w:eastAsia="ru-RU"/>
        </w:rPr>
        <w:t>.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2 к Положению. Персональный состав знаменной группы устанавливает директор образовательной организации или его заместитель.</w:t>
      </w:r>
    </w:p>
    <w:p w:rsidR="004C6DC1" w:rsidRPr="00E95C0E" w:rsidRDefault="00513A4E" w:rsidP="00E95C0E">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sz w:val="24"/>
          <w:szCs w:val="24"/>
          <w:lang w:eastAsia="ru-RU"/>
        </w:rPr>
        <w:t>2.12</w:t>
      </w:r>
      <w:r w:rsidR="004C6DC1" w:rsidRPr="00EF7AA9">
        <w:rPr>
          <w:rFonts w:ascii="Times New Roman" w:eastAsia="Times New Roman" w:hAnsi="Times New Roman" w:cs="Times New Roman"/>
          <w:sz w:val="24"/>
          <w:szCs w:val="24"/>
          <w:lang w:eastAsia="ru-RU"/>
        </w:rPr>
        <w:t xml:space="preserve">.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w:t>
      </w:r>
      <w:r w:rsidR="004C6DC1" w:rsidRPr="00E95C0E">
        <w:rPr>
          <w:rFonts w:ascii="Times New Roman" w:eastAsia="Times New Roman" w:hAnsi="Times New Roman" w:cs="Times New Roman"/>
          <w:color w:val="222222"/>
          <w:sz w:val="24"/>
          <w:szCs w:val="24"/>
          <w:lang w:eastAsia="ru-RU"/>
        </w:rPr>
        <w:t>до половины высоты мачты (флагштока).</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2.14. 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2.15.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4C6DC1" w:rsidRPr="00E95C0E" w:rsidRDefault="004C6DC1" w:rsidP="00E95C0E">
      <w:pPr>
        <w:spacing w:after="0" w:line="240" w:lineRule="auto"/>
        <w:jc w:val="center"/>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b/>
          <w:bCs/>
          <w:color w:val="222222"/>
          <w:sz w:val="24"/>
          <w:szCs w:val="24"/>
          <w:lang w:eastAsia="ru-RU"/>
        </w:rPr>
        <w:t>3. Использование Гимна</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 xml:space="preserve">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w:t>
      </w:r>
      <w:r w:rsidRPr="00E95C0E">
        <w:rPr>
          <w:rFonts w:ascii="Times New Roman" w:eastAsia="Times New Roman" w:hAnsi="Times New Roman" w:cs="Times New Roman"/>
          <w:color w:val="222222"/>
          <w:sz w:val="24"/>
          <w:szCs w:val="24"/>
          <w:lang w:eastAsia="ru-RU"/>
        </w:rPr>
        <w:lastRenderedPageBreak/>
        <w:t>случаями исполнения являются все случаи, описанные в</w:t>
      </w:r>
      <w:r w:rsidR="00E95C0E">
        <w:rPr>
          <w:rFonts w:ascii="Times New Roman" w:eastAsia="Times New Roman" w:hAnsi="Times New Roman" w:cs="Times New Roman"/>
          <w:color w:val="222222"/>
          <w:sz w:val="24"/>
          <w:szCs w:val="24"/>
          <w:lang w:eastAsia="ru-RU"/>
        </w:rPr>
        <w:t xml:space="preserve"> </w:t>
      </w:r>
      <w:r w:rsidR="00E95C0E" w:rsidRPr="00E95C0E">
        <w:rPr>
          <w:rFonts w:ascii="Times New Roman" w:eastAsia="Times New Roman" w:hAnsi="Times New Roman" w:cs="Times New Roman"/>
          <w:color w:val="222222"/>
          <w:sz w:val="24"/>
          <w:szCs w:val="24"/>
          <w:lang w:eastAsia="ru-RU"/>
        </w:rPr>
        <w:t>Федеральном конституционном законе от 25.12.2000 № 3-ФКЗ «О Государственном гимне Российской</w:t>
      </w:r>
      <w:r w:rsidRPr="00E95C0E">
        <w:rPr>
          <w:rFonts w:ascii="Times New Roman" w:eastAsia="Times New Roman" w:hAnsi="Times New Roman" w:cs="Times New Roman"/>
          <w:color w:val="222222"/>
          <w:sz w:val="24"/>
          <w:szCs w:val="24"/>
          <w:lang w:eastAsia="ru-RU"/>
        </w:rPr>
        <w:t xml:space="preserve">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3.3. Гимн исполняется:</w:t>
      </w:r>
    </w:p>
    <w:p w:rsidR="004C6DC1" w:rsidRPr="00E95C0E" w:rsidRDefault="004C6DC1" w:rsidP="00E95C0E">
      <w:pPr>
        <w:numPr>
          <w:ilvl w:val="0"/>
          <w:numId w:val="1"/>
        </w:numPr>
        <w:spacing w:after="0" w:line="240" w:lineRule="auto"/>
        <w:ind w:left="270"/>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во время официальной церемонии подъема Флага и других официальных церемоний;</w:t>
      </w:r>
    </w:p>
    <w:p w:rsidR="004C6DC1" w:rsidRPr="00E95C0E" w:rsidRDefault="004C6DC1" w:rsidP="00E95C0E">
      <w:pPr>
        <w:numPr>
          <w:ilvl w:val="0"/>
          <w:numId w:val="1"/>
        </w:numPr>
        <w:spacing w:after="0" w:line="240" w:lineRule="auto"/>
        <w:ind w:left="270"/>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при открытии памятников и памятных знаков, установленных по решению государственных органов и органов местного самоуправления;</w:t>
      </w:r>
    </w:p>
    <w:p w:rsidR="004C6DC1" w:rsidRPr="00E95C0E" w:rsidRDefault="004C6DC1" w:rsidP="00E95C0E">
      <w:pPr>
        <w:numPr>
          <w:ilvl w:val="0"/>
          <w:numId w:val="1"/>
        </w:numPr>
        <w:spacing w:after="0" w:line="240" w:lineRule="auto"/>
        <w:ind w:left="270"/>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при открытии и закрытии торжественных собраний, посвященных государственным и муниципальным праздникам;</w:t>
      </w:r>
    </w:p>
    <w:p w:rsidR="004C6DC1" w:rsidRPr="00E95C0E" w:rsidRDefault="004C6DC1" w:rsidP="00E95C0E">
      <w:pPr>
        <w:numPr>
          <w:ilvl w:val="0"/>
          <w:numId w:val="1"/>
        </w:numPr>
        <w:spacing w:after="0" w:line="240" w:lineRule="auto"/>
        <w:ind w:left="270"/>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Гимн может исполняться в иных случаях во время торжественных мероприятий.</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Допускается не обнажать голову лицам, религиозные убеждения которых рассматривают обнажение головы как акт неуважения и (или) унижения.</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 xml:space="preserve">3.6. При официальном исполнении Гимна следует соблюдать тишину и сократить передвижения и перемещения до предельно возможного минимума. Гимн </w:t>
      </w:r>
      <w:r w:rsidR="00E95C0E" w:rsidRPr="00E95C0E">
        <w:rPr>
          <w:rFonts w:ascii="Times New Roman" w:eastAsia="Times New Roman" w:hAnsi="Times New Roman" w:cs="Times New Roman"/>
          <w:color w:val="222222"/>
          <w:sz w:val="24"/>
          <w:szCs w:val="24"/>
          <w:lang w:eastAsia="ru-RU"/>
        </w:rPr>
        <w:t>следует выслушать молча либо,</w:t>
      </w:r>
      <w:r w:rsidRPr="00E95C0E">
        <w:rPr>
          <w:rFonts w:ascii="Times New Roman" w:eastAsia="Times New Roman" w:hAnsi="Times New Roman" w:cs="Times New Roman"/>
          <w:color w:val="222222"/>
          <w:sz w:val="24"/>
          <w:szCs w:val="24"/>
          <w:lang w:eastAsia="ru-RU"/>
        </w:rPr>
        <w:t xml:space="preserve"> подпевая исполнению.</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3.7. Если исполнение Гимна сопровождается поднятием Флага, присутствующие поворачиваются лицом к поднимаемому Флагу.</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E95C0E" w:rsidRDefault="00E95C0E" w:rsidP="00E95C0E">
      <w:pPr>
        <w:spacing w:after="0" w:line="240" w:lineRule="auto"/>
        <w:jc w:val="center"/>
        <w:rPr>
          <w:rFonts w:ascii="Times New Roman" w:eastAsia="Times New Roman" w:hAnsi="Times New Roman" w:cs="Times New Roman"/>
          <w:b/>
          <w:bCs/>
          <w:color w:val="222222"/>
          <w:sz w:val="24"/>
          <w:szCs w:val="24"/>
          <w:lang w:eastAsia="ru-RU"/>
        </w:rPr>
      </w:pPr>
    </w:p>
    <w:p w:rsidR="004C6DC1" w:rsidRPr="00E95C0E" w:rsidRDefault="004C6DC1" w:rsidP="00E95C0E">
      <w:pPr>
        <w:spacing w:after="0" w:line="240" w:lineRule="auto"/>
        <w:jc w:val="center"/>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b/>
          <w:bCs/>
          <w:color w:val="222222"/>
          <w:sz w:val="24"/>
          <w:szCs w:val="24"/>
          <w:lang w:eastAsia="ru-RU"/>
        </w:rPr>
        <w:t>4. Использование Герба</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4.1. Допускается использование Герба, в том числе его изображения, если такое использование не является надругательством над Гербом.</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4.2.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8311DA" w:rsidRPr="008311DA" w:rsidRDefault="004C6DC1" w:rsidP="008311DA">
      <w:pPr>
        <w:spacing w:after="0" w:line="240" w:lineRule="auto"/>
        <w:rPr>
          <w:rFonts w:ascii="Times New Roman" w:eastAsia="Times New Roman" w:hAnsi="Times New Roman" w:cs="Times New Roman"/>
          <w:b/>
          <w:color w:val="222222"/>
          <w:sz w:val="24"/>
          <w:szCs w:val="24"/>
          <w:lang w:eastAsia="ru-RU"/>
        </w:rPr>
      </w:pPr>
      <w:r w:rsidRPr="00E95C0E">
        <w:rPr>
          <w:rFonts w:ascii="Times New Roman" w:eastAsia="Times New Roman" w:hAnsi="Times New Roman" w:cs="Times New Roman"/>
          <w:color w:val="222222"/>
          <w:sz w:val="24"/>
          <w:szCs w:val="24"/>
          <w:lang w:eastAsia="ru-RU"/>
        </w:rPr>
        <w:lastRenderedPageBreak/>
        <w:t> </w:t>
      </w:r>
      <w:r w:rsidR="002D2D2B">
        <w:rPr>
          <w:rFonts w:ascii="Times New Roman" w:eastAsia="Times New Roman" w:hAnsi="Times New Roman" w:cs="Times New Roman"/>
          <w:color w:val="222222"/>
          <w:sz w:val="24"/>
          <w:szCs w:val="24"/>
          <w:lang w:eastAsia="ru-RU"/>
        </w:rPr>
        <w:t xml:space="preserve">                                                                    </w:t>
      </w:r>
      <w:r w:rsidR="008311DA">
        <w:rPr>
          <w:rFonts w:ascii="Times New Roman" w:eastAsia="Times New Roman" w:hAnsi="Times New Roman" w:cs="Times New Roman"/>
          <w:color w:val="222222"/>
          <w:sz w:val="24"/>
          <w:szCs w:val="24"/>
          <w:lang w:eastAsia="ru-RU"/>
        </w:rPr>
        <w:t xml:space="preserve">     </w:t>
      </w:r>
      <w:bookmarkStart w:id="0" w:name="_GoBack"/>
      <w:bookmarkEnd w:id="0"/>
      <w:r w:rsidR="002D2D2B">
        <w:rPr>
          <w:rFonts w:ascii="Times New Roman" w:eastAsia="Times New Roman" w:hAnsi="Times New Roman" w:cs="Times New Roman"/>
          <w:color w:val="222222"/>
          <w:sz w:val="24"/>
          <w:szCs w:val="24"/>
          <w:lang w:eastAsia="ru-RU"/>
        </w:rPr>
        <w:t xml:space="preserve"> </w:t>
      </w:r>
      <w:r w:rsidRPr="00AB5DD8">
        <w:rPr>
          <w:rFonts w:ascii="Times New Roman" w:eastAsia="Times New Roman" w:hAnsi="Times New Roman" w:cs="Times New Roman"/>
          <w:b/>
          <w:color w:val="222222"/>
          <w:sz w:val="24"/>
          <w:szCs w:val="24"/>
          <w:lang w:eastAsia="ru-RU"/>
        </w:rPr>
        <w:t>Приложение 1 к Положению об использовании</w:t>
      </w:r>
      <w:r w:rsidR="008311DA">
        <w:rPr>
          <w:rFonts w:ascii="Times New Roman" w:eastAsia="Times New Roman" w:hAnsi="Times New Roman" w:cs="Times New Roman"/>
          <w:b/>
          <w:sz w:val="24"/>
          <w:szCs w:val="24"/>
          <w:lang w:eastAsia="ru-RU"/>
        </w:rPr>
        <w:t xml:space="preserve">     </w:t>
      </w:r>
    </w:p>
    <w:p w:rsidR="004C6DC1" w:rsidRPr="00AB5DD8" w:rsidRDefault="004C6DC1" w:rsidP="00AB5DD8">
      <w:pPr>
        <w:spacing w:after="0" w:line="240" w:lineRule="auto"/>
        <w:jc w:val="right"/>
        <w:rPr>
          <w:rFonts w:ascii="Times New Roman" w:eastAsia="Times New Roman" w:hAnsi="Times New Roman" w:cs="Times New Roman"/>
          <w:b/>
          <w:sz w:val="24"/>
          <w:szCs w:val="24"/>
          <w:lang w:eastAsia="ru-RU"/>
        </w:rPr>
      </w:pPr>
      <w:r w:rsidRPr="00AB5DD8">
        <w:rPr>
          <w:rFonts w:ascii="Times New Roman" w:eastAsia="Times New Roman" w:hAnsi="Times New Roman" w:cs="Times New Roman"/>
          <w:b/>
          <w:sz w:val="24"/>
          <w:szCs w:val="24"/>
          <w:lang w:eastAsia="ru-RU"/>
        </w:rPr>
        <w:t>государственных символов</w:t>
      </w:r>
    </w:p>
    <w:p w:rsidR="00AB5DD8" w:rsidRPr="00AB5DD8" w:rsidRDefault="004C6DC1" w:rsidP="00AB5DD8">
      <w:pPr>
        <w:spacing w:after="0" w:line="255" w:lineRule="atLeast"/>
        <w:jc w:val="right"/>
        <w:rPr>
          <w:rFonts w:ascii="Times New Roman" w:eastAsia="Times New Roman" w:hAnsi="Times New Roman" w:cs="Times New Roman"/>
          <w:b/>
          <w:sz w:val="24"/>
          <w:szCs w:val="24"/>
          <w:lang w:eastAsia="ru-RU"/>
        </w:rPr>
      </w:pPr>
      <w:r w:rsidRPr="00AB5DD8">
        <w:rPr>
          <w:rFonts w:ascii="Times New Roman" w:eastAsia="Times New Roman" w:hAnsi="Times New Roman" w:cs="Times New Roman"/>
          <w:b/>
          <w:sz w:val="24"/>
          <w:szCs w:val="24"/>
          <w:lang w:eastAsia="ru-RU"/>
        </w:rPr>
        <w:t>в </w:t>
      </w:r>
      <w:r w:rsidR="00AB5DD8" w:rsidRPr="00AB5DD8">
        <w:rPr>
          <w:rFonts w:ascii="Times New Roman" w:eastAsia="Times New Roman" w:hAnsi="Times New Roman" w:cs="Times New Roman"/>
          <w:b/>
          <w:sz w:val="24"/>
          <w:szCs w:val="24"/>
          <w:lang w:eastAsia="ru-RU"/>
        </w:rPr>
        <w:t>МБОУ СОШ п.Дружба</w:t>
      </w:r>
    </w:p>
    <w:p w:rsidR="004C6DC1" w:rsidRPr="00E95C0E" w:rsidRDefault="004C6DC1" w:rsidP="00E95C0E">
      <w:pPr>
        <w:spacing w:after="0" w:line="240" w:lineRule="auto"/>
        <w:rPr>
          <w:rFonts w:ascii="Times New Roman" w:eastAsia="Times New Roman" w:hAnsi="Times New Roman" w:cs="Times New Roman"/>
          <w:sz w:val="24"/>
          <w:szCs w:val="24"/>
          <w:lang w:eastAsia="ru-RU"/>
        </w:rPr>
      </w:pPr>
    </w:p>
    <w:p w:rsidR="004C6DC1" w:rsidRPr="00E95C0E" w:rsidRDefault="004C6DC1" w:rsidP="00E95C0E">
      <w:pPr>
        <w:spacing w:after="0" w:line="240" w:lineRule="auto"/>
        <w:jc w:val="center"/>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b/>
          <w:bCs/>
          <w:color w:val="222222"/>
          <w:sz w:val="24"/>
          <w:szCs w:val="24"/>
          <w:lang w:eastAsia="ru-RU"/>
        </w:rPr>
        <w:t>Регламент подъема и спуска Государственного флага Российской Федерации в</w:t>
      </w:r>
      <w:r w:rsidR="00AB5DD8" w:rsidRPr="00AB5DD8">
        <w:t xml:space="preserve"> </w:t>
      </w:r>
      <w:r w:rsidR="00AB5DD8" w:rsidRPr="00AB5DD8">
        <w:rPr>
          <w:rFonts w:ascii="Times New Roman" w:eastAsia="Times New Roman" w:hAnsi="Times New Roman" w:cs="Times New Roman"/>
          <w:b/>
          <w:bCs/>
          <w:color w:val="222222"/>
          <w:sz w:val="24"/>
          <w:szCs w:val="24"/>
          <w:lang w:eastAsia="ru-RU"/>
        </w:rPr>
        <w:t>МБОУ СОШ п.Дружба</w:t>
      </w:r>
      <w:r w:rsidRPr="00E95C0E">
        <w:rPr>
          <w:rFonts w:ascii="Times New Roman" w:eastAsia="Times New Roman" w:hAnsi="Times New Roman" w:cs="Times New Roman"/>
          <w:b/>
          <w:bCs/>
          <w:color w:val="222222"/>
          <w:sz w:val="24"/>
          <w:szCs w:val="24"/>
          <w:lang w:eastAsia="ru-RU"/>
        </w:rPr>
        <w:t> </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1. Место проведения церемонии </w:t>
      </w:r>
      <w:r w:rsidRPr="00E95C0E">
        <w:rPr>
          <w:rFonts w:ascii="Times New Roman" w:eastAsia="Times New Roman" w:hAnsi="Times New Roman" w:cs="Times New Roman"/>
          <w:b/>
          <w:bCs/>
          <w:color w:val="222222"/>
          <w:sz w:val="24"/>
          <w:szCs w:val="24"/>
          <w:lang w:eastAsia="ru-RU"/>
        </w:rPr>
        <w:t>п</w:t>
      </w:r>
      <w:r w:rsidRPr="00E95C0E">
        <w:rPr>
          <w:rFonts w:ascii="Times New Roman" w:eastAsia="Times New Roman" w:hAnsi="Times New Roman" w:cs="Times New Roman"/>
          <w:color w:val="222222"/>
          <w:sz w:val="24"/>
          <w:szCs w:val="24"/>
          <w:lang w:eastAsia="ru-RU"/>
        </w:rPr>
        <w:t>одъема и спуска Флага – площадка перед образоват</w:t>
      </w:r>
      <w:r w:rsidR="00AB5DD8">
        <w:rPr>
          <w:rFonts w:ascii="Times New Roman" w:eastAsia="Times New Roman" w:hAnsi="Times New Roman" w:cs="Times New Roman"/>
          <w:color w:val="222222"/>
          <w:sz w:val="24"/>
          <w:szCs w:val="24"/>
          <w:lang w:eastAsia="ru-RU"/>
        </w:rPr>
        <w:t>ельной организацией, второй этаж здания</w:t>
      </w:r>
      <w:r w:rsidRPr="00E95C0E">
        <w:rPr>
          <w:rFonts w:ascii="Times New Roman" w:eastAsia="Times New Roman" w:hAnsi="Times New Roman" w:cs="Times New Roman"/>
          <w:color w:val="222222"/>
          <w:sz w:val="24"/>
          <w:szCs w:val="24"/>
          <w:lang w:eastAsia="ru-RU"/>
        </w:rPr>
        <w:t>, спортивный зал, холл и др. – определяется климатическими и широтными условиями, конструктивными особенностями здания, и спецификой образовательной организации. В осенне-зимний период рекомендовано проведение церемонии в помещении, в весенне-летний – на открытой площадке.</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2. В церемонии могут участвовать обучающиеся образовательной организации, представители совета обучающихся и совета родителей, представители работников образовательной организации.</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В дни государственных праздников в церемонии могут принимать участие приглашенные гости.</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3. Руководитель образовательной организации вправе определять категорию участников церемонии самостоятельно (например, учащиеся одной параллели классов).</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4. Учитель информирует классы (группы), не принимающие участие в церемонии, о составе знаменной группы, оглашает календарь памятных дат общегосударственного и локального значения на неделю – на первом уроке в день проведения церемонии. Рекомендуется исполнение краткой версии (куплет и припев) Гимна одновременно с участниками церемонии по стойке «Смирно».</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5. В церемониях, посвященных государственным праздникам и памятным дням истории, по возможности проводится общее торжественное построение образовательной организации.</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6. Церемонией руководит ответственное лицо, определенное руководителем образовательной организации (далее – руководитель церемонии).</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7. Построение на церемонию осуществляется с учетом конструктивных особенностей места проведения церемонии.</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8. Для проведения церемонии формируется знаменная группа (знаменосец и ассистенты). При поднятии Флага на мачту (флагшток) назначается четыре ассистента, при использовании ф</w:t>
      </w:r>
      <w:r w:rsidR="00AB5DD8">
        <w:rPr>
          <w:rFonts w:ascii="Times New Roman" w:eastAsia="Times New Roman" w:hAnsi="Times New Roman" w:cs="Times New Roman"/>
          <w:color w:val="222222"/>
          <w:sz w:val="24"/>
          <w:szCs w:val="24"/>
          <w:lang w:eastAsia="ru-RU"/>
        </w:rPr>
        <w:t>лага на древке – два ассистента, при выносе знамени знаменосец и два ассистента.</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9. В знаменную группу входят учащиеся, имеющие учебные, спортивные, творческие и общественно значимые достижения. Также могут включаться работники образовательной организации и родители (законные представители) обучающихся.</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10. Перед началом церемонии знаменной группе выдается Флаг для подготовки к церемонии выноса и подъема Флага.</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11. Руководитель церемонии оглашает ее участникам, кому и почему предоставлено право нести (поднимать) Флаг.</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12. В начале церемонии руководитель церемонии дает команду для построения «Внимание! Под Государственный флаг Российской Федерации – смирно! Флаг внести!».</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13. Знаменная группа выносит Флаг. Образовательная организация вправе сопроводить вынос Флага маршем. Важно выдержать «шаг в ногу» знаменной группы.</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14. Знаменная группа останавливается у флагштока (при использовании флага на древке у места установки флага), разворачивается по команде «направо» и встает по стойке смирно лицом к участникам церемонии.</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15. Руководитель церемонии озвучивает команду «Флаг поднять» (если флаг поднимают на флагшток) или команду «Флаг установить» (если флаг устанавливают на особую подставку).</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16. Флаг прикрепляется к мачте (флагштоку) и быстро поднимается. При использовании Флага на древке он устанавливается в особую подставку. Древко не должно касаться поверхности.</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Поднятие Флага сопровождается исполнением Гимна. При этом все присутствующие на церемонии стоят по стойке смирно.</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17. После поднятия Флага (или установки его на особую подставку) знаменная группа встает по стойке смирно лицом к участникам церемонии.</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18. По завершении процедуры поднятия Флага руководитель церемонии произносит команду «вольно!».</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lastRenderedPageBreak/>
        <w:t>19. Церемония может продолжиться информационным блоком. Например, может оглашаться календарь памятных дат общегосударственного и локального значения на неделю. В торжественных случаях церемония может включать исполнение художественных и литературных произведений, выступления приглашенных гостей и т.д.</w:t>
      </w:r>
    </w:p>
    <w:p w:rsidR="004C6DC1" w:rsidRPr="00E95C0E" w:rsidRDefault="004B3D94" w:rsidP="00E95C0E">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20</w:t>
      </w:r>
      <w:r w:rsidR="004C6DC1" w:rsidRPr="00E95C0E">
        <w:rPr>
          <w:rFonts w:ascii="Times New Roman" w:eastAsia="Times New Roman" w:hAnsi="Times New Roman" w:cs="Times New Roman"/>
          <w:color w:val="222222"/>
          <w:sz w:val="24"/>
          <w:szCs w:val="24"/>
          <w:lang w:eastAsia="ru-RU"/>
        </w:rPr>
        <w:t>. Церемония спуска Флага осуществляется в конце каждой учебной недели по окончании последнего учебного занятия (урока).</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2</w:t>
      </w:r>
      <w:r w:rsidR="004B3D94">
        <w:rPr>
          <w:rFonts w:ascii="Times New Roman" w:eastAsia="Times New Roman" w:hAnsi="Times New Roman" w:cs="Times New Roman"/>
          <w:color w:val="222222"/>
          <w:sz w:val="24"/>
          <w:szCs w:val="24"/>
          <w:lang w:eastAsia="ru-RU"/>
        </w:rPr>
        <w:t>1</w:t>
      </w:r>
      <w:r w:rsidRPr="00E95C0E">
        <w:rPr>
          <w:rFonts w:ascii="Times New Roman" w:eastAsia="Times New Roman" w:hAnsi="Times New Roman" w:cs="Times New Roman"/>
          <w:color w:val="222222"/>
          <w:sz w:val="24"/>
          <w:szCs w:val="24"/>
          <w:lang w:eastAsia="ru-RU"/>
        </w:rPr>
        <w:t>. В церемонии спуска Флага участвуют знаменная группа, работники образовательной организации. Также в церемонии могут принять участие те лица, которым будет доверено поднять Флаг в начале следующей недели.</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2</w:t>
      </w:r>
      <w:r w:rsidR="004B3D94">
        <w:rPr>
          <w:rFonts w:ascii="Times New Roman" w:eastAsia="Times New Roman" w:hAnsi="Times New Roman" w:cs="Times New Roman"/>
          <w:color w:val="222222"/>
          <w:sz w:val="24"/>
          <w:szCs w:val="24"/>
          <w:lang w:eastAsia="ru-RU"/>
        </w:rPr>
        <w:t>2</w:t>
      </w:r>
      <w:r w:rsidRPr="00E95C0E">
        <w:rPr>
          <w:rFonts w:ascii="Times New Roman" w:eastAsia="Times New Roman" w:hAnsi="Times New Roman" w:cs="Times New Roman"/>
          <w:color w:val="222222"/>
          <w:sz w:val="24"/>
          <w:szCs w:val="24"/>
          <w:lang w:eastAsia="ru-RU"/>
        </w:rPr>
        <w:t>. Руководитель церемонии дает команд</w:t>
      </w:r>
      <w:r w:rsidR="004B3D94">
        <w:rPr>
          <w:rFonts w:ascii="Times New Roman" w:eastAsia="Times New Roman" w:hAnsi="Times New Roman" w:cs="Times New Roman"/>
          <w:color w:val="222222"/>
          <w:sz w:val="24"/>
          <w:szCs w:val="24"/>
          <w:lang w:eastAsia="ru-RU"/>
        </w:rPr>
        <w:t>у о готовности к спуску Флага «В</w:t>
      </w:r>
      <w:r w:rsidRPr="00E95C0E">
        <w:rPr>
          <w:rFonts w:ascii="Times New Roman" w:eastAsia="Times New Roman" w:hAnsi="Times New Roman" w:cs="Times New Roman"/>
          <w:color w:val="222222"/>
          <w:sz w:val="24"/>
          <w:szCs w:val="24"/>
          <w:lang w:eastAsia="ru-RU"/>
        </w:rPr>
        <w:t>нимание! Флаг спустить».</w:t>
      </w:r>
    </w:p>
    <w:p w:rsidR="004C6DC1" w:rsidRPr="00E95C0E" w:rsidRDefault="004B3D94" w:rsidP="00E95C0E">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23</w:t>
      </w:r>
      <w:r w:rsidR="004C6DC1" w:rsidRPr="00E95C0E">
        <w:rPr>
          <w:rFonts w:ascii="Times New Roman" w:eastAsia="Times New Roman" w:hAnsi="Times New Roman" w:cs="Times New Roman"/>
          <w:color w:val="222222"/>
          <w:sz w:val="24"/>
          <w:szCs w:val="24"/>
          <w:lang w:eastAsia="ru-RU"/>
        </w:rPr>
        <w:t>. Знаменосец приступает к медленному спуску Флага (или его выносу, если Флаг на древке).</w:t>
      </w:r>
    </w:p>
    <w:p w:rsidR="004C6DC1" w:rsidRPr="00E95C0E" w:rsidRDefault="004B3D94" w:rsidP="00E95C0E">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24</w:t>
      </w:r>
      <w:r w:rsidR="004C6DC1" w:rsidRPr="00E95C0E">
        <w:rPr>
          <w:rFonts w:ascii="Times New Roman" w:eastAsia="Times New Roman" w:hAnsi="Times New Roman" w:cs="Times New Roman"/>
          <w:color w:val="222222"/>
          <w:sz w:val="24"/>
          <w:szCs w:val="24"/>
          <w:lang w:eastAsia="ru-RU"/>
        </w:rPr>
        <w:t>. Знаменная группа выносит Флаг маршем «нога в ногу» и передает его дежурному для доставки в место хранения.</w:t>
      </w:r>
    </w:p>
    <w:p w:rsidR="004B3D94" w:rsidRDefault="004B3D94" w:rsidP="00E95C0E">
      <w:pPr>
        <w:spacing w:after="0" w:line="240" w:lineRule="auto"/>
        <w:jc w:val="right"/>
        <w:rPr>
          <w:rFonts w:ascii="Times New Roman" w:eastAsia="Times New Roman" w:hAnsi="Times New Roman" w:cs="Times New Roman"/>
          <w:color w:val="222222"/>
          <w:sz w:val="24"/>
          <w:szCs w:val="24"/>
          <w:lang w:eastAsia="ru-RU"/>
        </w:rPr>
      </w:pPr>
    </w:p>
    <w:p w:rsidR="004B3D94" w:rsidRDefault="004B3D94" w:rsidP="00E95C0E">
      <w:pPr>
        <w:spacing w:after="0" w:line="240" w:lineRule="auto"/>
        <w:jc w:val="right"/>
        <w:rPr>
          <w:rFonts w:ascii="Times New Roman" w:eastAsia="Times New Roman" w:hAnsi="Times New Roman" w:cs="Times New Roman"/>
          <w:b/>
          <w:color w:val="222222"/>
          <w:sz w:val="24"/>
          <w:szCs w:val="24"/>
          <w:lang w:eastAsia="ru-RU"/>
        </w:rPr>
      </w:pPr>
    </w:p>
    <w:p w:rsidR="004B3D94" w:rsidRDefault="004B3D94" w:rsidP="00E95C0E">
      <w:pPr>
        <w:spacing w:after="0" w:line="240" w:lineRule="auto"/>
        <w:jc w:val="right"/>
        <w:rPr>
          <w:rFonts w:ascii="Times New Roman" w:eastAsia="Times New Roman" w:hAnsi="Times New Roman" w:cs="Times New Roman"/>
          <w:b/>
          <w:color w:val="222222"/>
          <w:sz w:val="24"/>
          <w:szCs w:val="24"/>
          <w:lang w:eastAsia="ru-RU"/>
        </w:rPr>
      </w:pPr>
    </w:p>
    <w:p w:rsidR="004B3D94" w:rsidRDefault="004B3D94" w:rsidP="00E95C0E">
      <w:pPr>
        <w:spacing w:after="0" w:line="240" w:lineRule="auto"/>
        <w:jc w:val="right"/>
        <w:rPr>
          <w:rFonts w:ascii="Times New Roman" w:eastAsia="Times New Roman" w:hAnsi="Times New Roman" w:cs="Times New Roman"/>
          <w:b/>
          <w:color w:val="222222"/>
          <w:sz w:val="24"/>
          <w:szCs w:val="24"/>
          <w:lang w:eastAsia="ru-RU"/>
        </w:rPr>
      </w:pPr>
    </w:p>
    <w:p w:rsidR="004B3D94" w:rsidRDefault="004B3D94" w:rsidP="00E95C0E">
      <w:pPr>
        <w:spacing w:after="0" w:line="240" w:lineRule="auto"/>
        <w:jc w:val="right"/>
        <w:rPr>
          <w:rFonts w:ascii="Times New Roman" w:eastAsia="Times New Roman" w:hAnsi="Times New Roman" w:cs="Times New Roman"/>
          <w:b/>
          <w:color w:val="222222"/>
          <w:sz w:val="24"/>
          <w:szCs w:val="24"/>
          <w:lang w:eastAsia="ru-RU"/>
        </w:rPr>
      </w:pPr>
    </w:p>
    <w:p w:rsidR="004B3D94" w:rsidRDefault="004B3D94" w:rsidP="00E95C0E">
      <w:pPr>
        <w:spacing w:after="0" w:line="240" w:lineRule="auto"/>
        <w:jc w:val="right"/>
        <w:rPr>
          <w:rFonts w:ascii="Times New Roman" w:eastAsia="Times New Roman" w:hAnsi="Times New Roman" w:cs="Times New Roman"/>
          <w:b/>
          <w:color w:val="222222"/>
          <w:sz w:val="24"/>
          <w:szCs w:val="24"/>
          <w:lang w:eastAsia="ru-RU"/>
        </w:rPr>
      </w:pPr>
    </w:p>
    <w:p w:rsidR="004B3D94" w:rsidRDefault="004B3D94" w:rsidP="00E95C0E">
      <w:pPr>
        <w:spacing w:after="0" w:line="240" w:lineRule="auto"/>
        <w:jc w:val="right"/>
        <w:rPr>
          <w:rFonts w:ascii="Times New Roman" w:eastAsia="Times New Roman" w:hAnsi="Times New Roman" w:cs="Times New Roman"/>
          <w:b/>
          <w:color w:val="222222"/>
          <w:sz w:val="24"/>
          <w:szCs w:val="24"/>
          <w:lang w:eastAsia="ru-RU"/>
        </w:rPr>
      </w:pPr>
    </w:p>
    <w:p w:rsidR="004B3D94" w:rsidRDefault="004B3D94" w:rsidP="00E95C0E">
      <w:pPr>
        <w:spacing w:after="0" w:line="240" w:lineRule="auto"/>
        <w:jc w:val="right"/>
        <w:rPr>
          <w:rFonts w:ascii="Times New Roman" w:eastAsia="Times New Roman" w:hAnsi="Times New Roman" w:cs="Times New Roman"/>
          <w:b/>
          <w:color w:val="222222"/>
          <w:sz w:val="24"/>
          <w:szCs w:val="24"/>
          <w:lang w:eastAsia="ru-RU"/>
        </w:rPr>
      </w:pPr>
    </w:p>
    <w:p w:rsidR="004B3D94" w:rsidRDefault="004B3D94"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2D2D2B" w:rsidRDefault="002D2D2B" w:rsidP="00E95C0E">
      <w:pPr>
        <w:spacing w:after="0" w:line="240" w:lineRule="auto"/>
        <w:jc w:val="right"/>
        <w:rPr>
          <w:rFonts w:ascii="Times New Roman" w:eastAsia="Times New Roman" w:hAnsi="Times New Roman" w:cs="Times New Roman"/>
          <w:b/>
          <w:color w:val="222222"/>
          <w:sz w:val="24"/>
          <w:szCs w:val="24"/>
          <w:lang w:eastAsia="ru-RU"/>
        </w:rPr>
      </w:pPr>
    </w:p>
    <w:p w:rsidR="004C6DC1" w:rsidRPr="004B3D94" w:rsidRDefault="004C6DC1" w:rsidP="00E95C0E">
      <w:pPr>
        <w:spacing w:after="0" w:line="240" w:lineRule="auto"/>
        <w:jc w:val="right"/>
        <w:rPr>
          <w:rFonts w:ascii="Times New Roman" w:eastAsia="Times New Roman" w:hAnsi="Times New Roman" w:cs="Times New Roman"/>
          <w:b/>
          <w:color w:val="222222"/>
          <w:sz w:val="24"/>
          <w:szCs w:val="24"/>
          <w:lang w:eastAsia="ru-RU"/>
        </w:rPr>
      </w:pPr>
      <w:r w:rsidRPr="004B3D94">
        <w:rPr>
          <w:rFonts w:ascii="Times New Roman" w:eastAsia="Times New Roman" w:hAnsi="Times New Roman" w:cs="Times New Roman"/>
          <w:b/>
          <w:color w:val="222222"/>
          <w:sz w:val="24"/>
          <w:szCs w:val="24"/>
          <w:lang w:eastAsia="ru-RU"/>
        </w:rPr>
        <w:t>Приложение 2 к Положению об использовании</w:t>
      </w:r>
    </w:p>
    <w:p w:rsidR="004C6DC1" w:rsidRPr="004B3D94" w:rsidRDefault="004C6DC1" w:rsidP="004B3D94">
      <w:pPr>
        <w:spacing w:after="0" w:line="240" w:lineRule="auto"/>
        <w:jc w:val="right"/>
        <w:rPr>
          <w:rFonts w:ascii="Times New Roman" w:eastAsia="Times New Roman" w:hAnsi="Times New Roman" w:cs="Times New Roman"/>
          <w:b/>
          <w:sz w:val="24"/>
          <w:szCs w:val="24"/>
          <w:lang w:eastAsia="ru-RU"/>
        </w:rPr>
      </w:pPr>
      <w:r w:rsidRPr="004B3D94">
        <w:rPr>
          <w:rFonts w:ascii="Times New Roman" w:eastAsia="Times New Roman" w:hAnsi="Times New Roman" w:cs="Times New Roman"/>
          <w:b/>
          <w:sz w:val="24"/>
          <w:szCs w:val="24"/>
          <w:lang w:eastAsia="ru-RU"/>
        </w:rPr>
        <w:t>государственных символов</w:t>
      </w:r>
    </w:p>
    <w:p w:rsidR="00AB5DD8" w:rsidRPr="004B3D94" w:rsidRDefault="004C6DC1" w:rsidP="004B3D94">
      <w:pPr>
        <w:spacing w:after="0" w:line="255" w:lineRule="atLeast"/>
        <w:jc w:val="right"/>
        <w:rPr>
          <w:rFonts w:ascii="Times New Roman" w:eastAsia="Times New Roman" w:hAnsi="Times New Roman" w:cs="Times New Roman"/>
          <w:b/>
          <w:sz w:val="24"/>
          <w:szCs w:val="24"/>
          <w:lang w:eastAsia="ru-RU"/>
        </w:rPr>
      </w:pPr>
      <w:r w:rsidRPr="004B3D94">
        <w:rPr>
          <w:rFonts w:ascii="Times New Roman" w:eastAsia="Times New Roman" w:hAnsi="Times New Roman" w:cs="Times New Roman"/>
          <w:b/>
          <w:sz w:val="24"/>
          <w:szCs w:val="24"/>
          <w:lang w:eastAsia="ru-RU"/>
        </w:rPr>
        <w:t>в </w:t>
      </w:r>
      <w:r w:rsidR="00AB5DD8" w:rsidRPr="004B3D94">
        <w:rPr>
          <w:rFonts w:ascii="Times New Roman" w:eastAsia="Times New Roman" w:hAnsi="Times New Roman" w:cs="Times New Roman"/>
          <w:b/>
          <w:sz w:val="24"/>
          <w:szCs w:val="24"/>
          <w:lang w:eastAsia="ru-RU"/>
        </w:rPr>
        <w:t>МБОУ СОШ п.Дружба</w:t>
      </w:r>
    </w:p>
    <w:p w:rsidR="004C6DC1" w:rsidRPr="00E95C0E" w:rsidRDefault="004C6DC1" w:rsidP="00E95C0E">
      <w:pPr>
        <w:spacing w:after="0" w:line="240" w:lineRule="auto"/>
        <w:rPr>
          <w:rFonts w:ascii="Times New Roman" w:eastAsia="Times New Roman" w:hAnsi="Times New Roman" w:cs="Times New Roman"/>
          <w:sz w:val="24"/>
          <w:szCs w:val="24"/>
          <w:lang w:eastAsia="ru-RU"/>
        </w:rPr>
      </w:pPr>
    </w:p>
    <w:p w:rsidR="004C6DC1" w:rsidRDefault="004C6DC1" w:rsidP="00E95C0E">
      <w:pPr>
        <w:spacing w:after="0" w:line="240" w:lineRule="auto"/>
        <w:jc w:val="center"/>
        <w:rPr>
          <w:rFonts w:ascii="Times New Roman" w:eastAsia="Times New Roman" w:hAnsi="Times New Roman" w:cs="Times New Roman"/>
          <w:b/>
          <w:bCs/>
          <w:color w:val="222222"/>
          <w:sz w:val="24"/>
          <w:szCs w:val="24"/>
          <w:lang w:eastAsia="ru-RU"/>
        </w:rPr>
      </w:pPr>
      <w:r w:rsidRPr="00E95C0E">
        <w:rPr>
          <w:rFonts w:ascii="Times New Roman" w:eastAsia="Times New Roman" w:hAnsi="Times New Roman" w:cs="Times New Roman"/>
          <w:b/>
          <w:bCs/>
          <w:color w:val="222222"/>
          <w:sz w:val="24"/>
          <w:szCs w:val="24"/>
          <w:lang w:eastAsia="ru-RU"/>
        </w:rPr>
        <w:lastRenderedPageBreak/>
        <w:t xml:space="preserve">Регламент вноса и выноса Государственного флага Российской Федерации </w:t>
      </w:r>
      <w:r w:rsidR="004B3D94">
        <w:rPr>
          <w:rFonts w:ascii="Times New Roman" w:eastAsia="Times New Roman" w:hAnsi="Times New Roman" w:cs="Times New Roman"/>
          <w:b/>
          <w:bCs/>
          <w:color w:val="222222"/>
          <w:sz w:val="24"/>
          <w:szCs w:val="24"/>
          <w:lang w:eastAsia="ru-RU"/>
        </w:rPr>
        <w:t>в</w:t>
      </w:r>
    </w:p>
    <w:p w:rsidR="004B3D94" w:rsidRPr="00E95C0E" w:rsidRDefault="004B3D94" w:rsidP="00E95C0E">
      <w:pPr>
        <w:spacing w:after="0" w:line="240" w:lineRule="auto"/>
        <w:jc w:val="center"/>
        <w:rPr>
          <w:rFonts w:ascii="Times New Roman" w:eastAsia="Times New Roman" w:hAnsi="Times New Roman" w:cs="Times New Roman"/>
          <w:color w:val="222222"/>
          <w:sz w:val="24"/>
          <w:szCs w:val="24"/>
          <w:lang w:eastAsia="ru-RU"/>
        </w:rPr>
      </w:pPr>
      <w:r w:rsidRPr="00AB5DD8">
        <w:rPr>
          <w:rFonts w:ascii="Times New Roman" w:eastAsia="Times New Roman" w:hAnsi="Times New Roman" w:cs="Times New Roman"/>
          <w:b/>
          <w:bCs/>
          <w:color w:val="222222"/>
          <w:sz w:val="24"/>
          <w:szCs w:val="24"/>
          <w:lang w:eastAsia="ru-RU"/>
        </w:rPr>
        <w:t>МБОУ СОШ п.Дружба</w:t>
      </w:r>
      <w:r w:rsidRPr="00E95C0E">
        <w:rPr>
          <w:rFonts w:ascii="Times New Roman" w:eastAsia="Times New Roman" w:hAnsi="Times New Roman" w:cs="Times New Roman"/>
          <w:b/>
          <w:bCs/>
          <w:color w:val="222222"/>
          <w:sz w:val="24"/>
          <w:szCs w:val="24"/>
          <w:lang w:eastAsia="ru-RU"/>
        </w:rPr>
        <w:t> </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1. Руководитель знаменной группы принимает Флаг от ответственного за хранение Флага.</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2. Знаменная группа несет Флаг к месту проведения мероприятия.</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 xml:space="preserve">4. Перед вносом Флага директор образовательной организации или ведущий мероприятия объявляет присутствующим: </w:t>
      </w:r>
      <w:r w:rsidR="004B3D94" w:rsidRPr="004B3D94">
        <w:rPr>
          <w:rFonts w:ascii="Times New Roman" w:eastAsia="Times New Roman" w:hAnsi="Times New Roman" w:cs="Times New Roman"/>
          <w:color w:val="222222"/>
          <w:sz w:val="24"/>
          <w:szCs w:val="24"/>
          <w:lang w:eastAsia="ru-RU"/>
        </w:rPr>
        <w:t>«Внимание! Государственный флаг Российской Федерации».</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 xml:space="preserve">5. 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 </w:t>
      </w:r>
      <w:r w:rsidR="004B3D94">
        <w:rPr>
          <w:rFonts w:ascii="Times New Roman" w:eastAsia="Times New Roman" w:hAnsi="Times New Roman" w:cs="Times New Roman"/>
          <w:color w:val="222222"/>
          <w:sz w:val="24"/>
          <w:szCs w:val="24"/>
          <w:lang w:eastAsia="ru-RU"/>
        </w:rPr>
        <w:t>И</w:t>
      </w:r>
      <w:r w:rsidRPr="00E95C0E">
        <w:rPr>
          <w:rFonts w:ascii="Times New Roman" w:eastAsia="Times New Roman" w:hAnsi="Times New Roman" w:cs="Times New Roman"/>
          <w:color w:val="222222"/>
          <w:sz w:val="24"/>
          <w:szCs w:val="24"/>
          <w:lang w:eastAsia="ru-RU"/>
        </w:rPr>
        <w:t xml:space="preserve">сполняется </w:t>
      </w:r>
      <w:r w:rsidR="004B3D94" w:rsidRPr="00E95C0E">
        <w:rPr>
          <w:rFonts w:ascii="Times New Roman" w:eastAsia="Times New Roman" w:hAnsi="Times New Roman" w:cs="Times New Roman"/>
          <w:color w:val="222222"/>
          <w:sz w:val="24"/>
          <w:szCs w:val="24"/>
          <w:lang w:eastAsia="ru-RU"/>
        </w:rPr>
        <w:t xml:space="preserve">Гимн </w:t>
      </w:r>
      <w:r w:rsidRPr="00E95C0E">
        <w:rPr>
          <w:rFonts w:ascii="Times New Roman" w:eastAsia="Times New Roman" w:hAnsi="Times New Roman" w:cs="Times New Roman"/>
          <w:color w:val="222222"/>
          <w:sz w:val="24"/>
          <w:szCs w:val="24"/>
          <w:lang w:eastAsia="ru-RU"/>
        </w:rPr>
        <w:t>с использованием технических средств воспроизведения звукозаписи.</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6. Знаменная группа останавливается перед присутствующими так, чтобы быть максимально в центре или посередине перед присутствующими, либо перед директором образовательной организации.</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 xml:space="preserve">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образовательной организации или ведущий мероприятия объявляет присутствующим: </w:t>
      </w:r>
      <w:r w:rsidR="004B3D94" w:rsidRPr="004B3D94">
        <w:rPr>
          <w:rFonts w:ascii="Times New Roman" w:eastAsia="Times New Roman" w:hAnsi="Times New Roman" w:cs="Times New Roman"/>
          <w:color w:val="222222"/>
          <w:sz w:val="24"/>
          <w:szCs w:val="24"/>
          <w:lang w:eastAsia="ru-RU"/>
        </w:rPr>
        <w:t>«Внимание! Государственный флаг Российской Федерации».</w:t>
      </w:r>
      <w:r w:rsidR="004B3D94">
        <w:rPr>
          <w:rFonts w:ascii="Times New Roman" w:eastAsia="Times New Roman" w:hAnsi="Times New Roman" w:cs="Times New Roman"/>
          <w:color w:val="222222"/>
          <w:sz w:val="24"/>
          <w:szCs w:val="24"/>
          <w:lang w:eastAsia="ru-RU"/>
        </w:rPr>
        <w:t xml:space="preserve"> </w:t>
      </w:r>
      <w:r w:rsidRPr="00E95C0E">
        <w:rPr>
          <w:rFonts w:ascii="Times New Roman" w:eastAsia="Times New Roman" w:hAnsi="Times New Roman" w:cs="Times New Roman"/>
          <w:color w:val="222222"/>
          <w:sz w:val="24"/>
          <w:szCs w:val="24"/>
          <w:lang w:eastAsia="ru-RU"/>
        </w:rPr>
        <w:t>Вынос Флага может сопровождаться исполнением Гимна или быть без такового.</w:t>
      </w:r>
    </w:p>
    <w:p w:rsidR="004C6DC1" w:rsidRPr="00E95C0E" w:rsidRDefault="004C6DC1" w:rsidP="00E95C0E">
      <w:pPr>
        <w:spacing w:after="0" w:line="240" w:lineRule="auto"/>
        <w:rPr>
          <w:rFonts w:ascii="Times New Roman" w:eastAsia="Times New Roman" w:hAnsi="Times New Roman" w:cs="Times New Roman"/>
          <w:color w:val="222222"/>
          <w:sz w:val="24"/>
          <w:szCs w:val="24"/>
          <w:lang w:eastAsia="ru-RU"/>
        </w:rPr>
      </w:pPr>
      <w:r w:rsidRPr="00E95C0E">
        <w:rPr>
          <w:rFonts w:ascii="Times New Roman" w:eastAsia="Times New Roman" w:hAnsi="Times New Roman" w:cs="Times New Roman"/>
          <w:color w:val="222222"/>
          <w:sz w:val="24"/>
          <w:szCs w:val="24"/>
          <w:lang w:eastAsia="ru-RU"/>
        </w:rPr>
        <w:t>8. После окончания церемонии руководитель знаменной группы отдает Флаг ответственному за хранение Флага.</w:t>
      </w:r>
    </w:p>
    <w:p w:rsidR="00013E45" w:rsidRPr="00E95C0E" w:rsidRDefault="00013E45" w:rsidP="00E95C0E">
      <w:pPr>
        <w:spacing w:after="0" w:line="240" w:lineRule="auto"/>
        <w:rPr>
          <w:rFonts w:ascii="Times New Roman" w:hAnsi="Times New Roman" w:cs="Times New Roman"/>
          <w:sz w:val="24"/>
          <w:szCs w:val="24"/>
        </w:rPr>
      </w:pPr>
    </w:p>
    <w:sectPr w:rsidR="00013E45" w:rsidRPr="00E95C0E" w:rsidSect="00513A4E">
      <w:pgSz w:w="11906" w:h="16838"/>
      <w:pgMar w:top="568"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60418"/>
    <w:multiLevelType w:val="multilevel"/>
    <w:tmpl w:val="7A62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C1"/>
    <w:rsid w:val="00013E45"/>
    <w:rsid w:val="002D2D2B"/>
    <w:rsid w:val="004B3D94"/>
    <w:rsid w:val="004C6DC1"/>
    <w:rsid w:val="004F5698"/>
    <w:rsid w:val="00513A4E"/>
    <w:rsid w:val="006F1587"/>
    <w:rsid w:val="008311DA"/>
    <w:rsid w:val="00AB5DD8"/>
    <w:rsid w:val="00BD6CCF"/>
    <w:rsid w:val="00E95C0E"/>
    <w:rsid w:val="00EF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7A862-E4E4-4D46-9821-4C60DC47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6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4C6DC1"/>
  </w:style>
  <w:style w:type="character" w:styleId="a4">
    <w:name w:val="Strong"/>
    <w:basedOn w:val="a0"/>
    <w:uiPriority w:val="22"/>
    <w:qFormat/>
    <w:rsid w:val="004C6DC1"/>
    <w:rPr>
      <w:b/>
      <w:bCs/>
    </w:rPr>
  </w:style>
  <w:style w:type="character" w:styleId="a5">
    <w:name w:val="Hyperlink"/>
    <w:basedOn w:val="a0"/>
    <w:uiPriority w:val="99"/>
    <w:semiHidden/>
    <w:unhideWhenUsed/>
    <w:rsid w:val="004C6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p.1obra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2647</Words>
  <Characters>15092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2022-09-19T14:30:00Z</dcterms:created>
  <dcterms:modified xsi:type="dcterms:W3CDTF">2022-10-27T08:55:00Z</dcterms:modified>
</cp:coreProperties>
</file>